
<file path=[Content_Types].xml><?xml version="1.0" encoding="utf-8"?>
<Types xmlns="http://schemas.openxmlformats.org/package/2006/content-types">
  <Default Extension="fntdata" ContentType="application/x-fontdata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before="100" w:after="160"/>
        <w:rPr>
          <w:rFonts w:ascii="Garamond" w:hAnsi="Garamond"/>
          <w:b/>
          <w:bCs/>
          <w:szCs w:val="24"/>
        </w:rPr>
      </w:pPr>
      <w:bookmarkStart w:id="0" w:name="_Hlk231447963"/>
      <w:r>
        <w:drawing>
          <wp:anchor distT="114300" distB="114300" distL="114300" distR="114300" simplePos="0" relativeHeight="2" behindDoc="0" locked="0" layoutInCell="0" allowOverlap="1">
            <wp:simplePos x="0" y="0"/>
            <wp:positionH relativeFrom="column">
              <wp:posOffset>-661035</wp:posOffset>
            </wp:positionH>
            <wp:positionV relativeFrom="paragraph">
              <wp:posOffset>129540</wp:posOffset>
            </wp:positionV>
            <wp:extent cx="6664960" cy="1684020"/>
            <wp:effectExtent l="0" t="0" r="0" b="0"/>
            <wp:wrapSquare wrapText="bothSides"/>
            <wp:docPr id="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2.png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484" t="0" r="0" b="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4960" cy="16840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Garamond" w:hAnsi="Garamond"/>
          <w:b/>
          <w:bCs/>
          <w:szCs w:val="24"/>
        </w:rPr>
        <w:t xml:space="preserve">CUP: </w:t>
      </w:r>
      <w:bookmarkStart w:id="1" w:name="_Hlk229175583"/>
      <w:r>
        <w:rPr>
          <w:rFonts w:ascii="Garamond" w:hAnsi="Garamond"/>
          <w:b/>
          <w:bCs/>
        </w:rPr>
        <w:t>D64D25004740007</w:t>
      </w:r>
      <w:bookmarkEnd w:id="1"/>
      <w:r>
        <w:rPr>
          <w:rFonts w:ascii="Garamond" w:hAnsi="Garamond"/>
          <w:b/>
          <w:bCs/>
        </w:rPr>
        <w:t xml:space="preserve">                                  </w:t>
      </w:r>
      <w:r>
        <w:rPr>
          <w:rFonts w:ascii="Garamond" w:hAnsi="Garamond"/>
          <w:b/>
          <w:bCs/>
          <w:szCs w:val="24"/>
        </w:rPr>
        <w:t>C.P.: ESO4.6.A1.B-SEPNCA-2026-720</w:t>
      </w:r>
      <w:bookmarkEnd w:id="0"/>
    </w:p>
    <w:p>
      <w:pPr>
        <w:pStyle w:val="Normal"/>
        <w:shd w:val="clear" w:color="auto" w:fill="C5E0B3" w:themeFill="accent6" w:themeFillTint="66"/>
        <w:jc w:val="center"/>
        <w:rPr>
          <w:b/>
          <w:sz w:val="36"/>
        </w:rPr>
      </w:pPr>
      <w:r>
        <w:rPr>
          <w:rFonts w:ascii="Garamond" w:hAnsi="Garamond"/>
          <w:b/>
          <w:bCs/>
          <w:sz w:val="24"/>
          <w:szCs w:val="24"/>
        </w:rPr>
        <w:t xml:space="preserve">PROGETTO AGENDA SUD </w:t>
      </w:r>
      <w:bookmarkStart w:id="2" w:name="_Hlk231447947"/>
      <w:r>
        <w:rPr>
          <w:b/>
          <w:sz w:val="36"/>
        </w:rPr>
        <w:t>“</w:t>
      </w:r>
      <w:r>
        <w:rPr>
          <w:rFonts w:ascii="Garamond" w:hAnsi="Garamond"/>
          <w:b/>
          <w:bCs/>
          <w:i/>
          <w:iCs/>
          <w:sz w:val="32"/>
          <w:szCs w:val="32"/>
        </w:rPr>
        <w:t xml:space="preserve">Agenda Criscuoli 3 </w:t>
      </w:r>
      <w:r>
        <w:rPr>
          <w:b/>
          <w:sz w:val="36"/>
        </w:rPr>
        <w:t>”</w:t>
      </w:r>
      <w:bookmarkEnd w:id="2"/>
    </w:p>
    <w:p>
      <w:pPr>
        <w:pStyle w:val="Normal"/>
        <w:spacing w:before="0" w:after="0"/>
        <w:ind w:start="5"/>
        <w:jc w:val="center"/>
        <w:rPr/>
      </w:pPr>
      <w:r>
        <w:rPr/>
      </w:r>
    </w:p>
    <w:tbl>
      <w:tblPr>
        <w:tblStyle w:val="Grigliatabella"/>
        <w:tblW w:w="10428" w:type="dxa"/>
        <w:jc w:val="start"/>
        <w:tblInd w:w="-1070" w:type="dxa"/>
        <w:tblLayout w:type="fixed"/>
        <w:tblCellMar>
          <w:top w:w="0" w:type="dxa"/>
          <w:start w:w="108" w:type="dxa"/>
          <w:bottom w:w="0" w:type="dxa"/>
          <w:end w:w="108" w:type="dxa"/>
        </w:tblCellMar>
        <w:tblLook w:val="04a0" w:firstRow="1" w:noVBand="1" w:lastRow="0" w:firstColumn="1" w:lastColumn="0" w:noHBand="0"/>
      </w:tblPr>
      <w:tblGrid>
        <w:gridCol w:w="2770"/>
        <w:gridCol w:w="7658"/>
      </w:tblGrid>
      <w:tr>
        <w:trPr/>
        <w:tc>
          <w:tcPr>
            <w:tcW w:w="2770" w:type="dxa"/>
            <w:tcBorders>
              <w:top w:val="nil"/>
              <w:start w:val="nil"/>
              <w:bottom w:val="nil"/>
              <w:end w:val="nil"/>
            </w:tcBorders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43"/>
              <w:jc w:val="start"/>
              <w:rPr>
                <w:rFonts w:ascii="Garamond" w:hAnsi="Garamond" w:eastAsia="Times New Roman" w:cs="Arial"/>
                <w:b/>
                <w:bCs/>
                <w:color w:val="auto"/>
                <w:kern w:val="0"/>
                <w:sz w:val="20"/>
                <w:szCs w:val="20"/>
                <w14:ligatures w14:val="none"/>
              </w:rPr>
            </w:pPr>
            <w:r>
              <w:rPr>
                <w:rFonts w:eastAsia="Times New Roman" w:cs="Arial" w:ascii="Garamond" w:hAnsi="Garamond"/>
                <w:b/>
                <w:bCs/>
                <w:color w:val="auto"/>
                <w:kern w:val="0"/>
                <w:sz w:val="20"/>
                <w:szCs w:val="20"/>
                <w:lang w:val="it-IT" w:eastAsia="it-IT" w:bidi="ar-SA"/>
                <w14:ligatures w14:val="none"/>
              </w:rPr>
              <w:t>Istituzione Scolastica</w:t>
            </w:r>
          </w:p>
        </w:tc>
        <w:tc>
          <w:tcPr>
            <w:tcW w:w="7658" w:type="dxa"/>
            <w:tcBorders>
              <w:top w:val="nil"/>
              <w:start w:val="nil"/>
              <w:bottom w:val="nil"/>
              <w:end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43"/>
              <w:jc w:val="start"/>
              <w:rPr>
                <w:rFonts w:ascii="Garamond" w:hAnsi="Garamond"/>
                <w:sz w:val="32"/>
              </w:rPr>
            </w:pPr>
            <w:r>
              <w:rPr>
                <w:rFonts w:eastAsia="Times New Roman" w:cs="Arial" w:ascii="Garamond" w:hAnsi="Garamond"/>
                <w:color w:val="auto"/>
                <w:kern w:val="0"/>
                <w:sz w:val="20"/>
                <w:szCs w:val="20"/>
                <w:lang w:val="it-IT" w:eastAsia="it-IT" w:bidi="ar-SA"/>
                <w14:ligatures w14:val="none"/>
              </w:rPr>
              <w:t>Istituto Comprensivo “CRISCUOLI” - AVIC87500G</w:t>
            </w:r>
          </w:p>
        </w:tc>
      </w:tr>
      <w:tr>
        <w:trPr/>
        <w:tc>
          <w:tcPr>
            <w:tcW w:w="2770" w:type="dxa"/>
            <w:tcBorders>
              <w:top w:val="nil"/>
              <w:start w:val="nil"/>
              <w:bottom w:val="nil"/>
              <w:end w:val="nil"/>
            </w:tcBorders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43"/>
              <w:jc w:val="start"/>
              <w:rPr>
                <w:rFonts w:ascii="Garamond" w:hAnsi="Garamond" w:eastAsia="Times New Roman" w:cs="Arial"/>
                <w:b/>
                <w:bCs/>
                <w:color w:val="auto"/>
                <w:kern w:val="0"/>
                <w:sz w:val="20"/>
                <w:szCs w:val="20"/>
                <w14:ligatures w14:val="none"/>
              </w:rPr>
            </w:pPr>
            <w:r>
              <w:rPr>
                <w:rFonts w:eastAsia="Times New Roman" w:cs="Arial" w:ascii="Garamond" w:hAnsi="Garamond"/>
                <w:b/>
                <w:bCs/>
                <w:color w:val="auto"/>
                <w:kern w:val="0"/>
                <w:sz w:val="20"/>
                <w:szCs w:val="20"/>
                <w:lang w:val="it-IT" w:eastAsia="it-IT" w:bidi="ar-SA"/>
                <w14:ligatures w14:val="none"/>
              </w:rPr>
              <w:t>Sede legale - Indirizzo</w:t>
            </w:r>
          </w:p>
        </w:tc>
        <w:tc>
          <w:tcPr>
            <w:tcW w:w="7658" w:type="dxa"/>
            <w:tcBorders>
              <w:top w:val="nil"/>
              <w:start w:val="nil"/>
              <w:bottom w:val="nil"/>
              <w:end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43"/>
              <w:jc w:val="start"/>
              <w:rPr>
                <w:rFonts w:ascii="Garamond" w:hAnsi="Garamond" w:eastAsia="Times New Roman" w:cs="Arial"/>
                <w:color w:val="auto"/>
                <w:kern w:val="0"/>
                <w:sz w:val="20"/>
                <w:szCs w:val="20"/>
                <w14:ligatures w14:val="none"/>
              </w:rPr>
            </w:pPr>
            <w:r>
              <w:rPr>
                <w:rFonts w:eastAsia="Times New Roman" w:cs="Arial" w:ascii="Garamond" w:hAnsi="Garamond"/>
                <w:color w:val="auto"/>
                <w:kern w:val="0"/>
                <w:sz w:val="20"/>
                <w:szCs w:val="20"/>
                <w:lang w:val="it-IT" w:eastAsia="it-IT" w:bidi="ar-SA"/>
                <w14:ligatures w14:val="none"/>
              </w:rPr>
              <w:t>Sant'Angelo Dei Lombardi - Via Santoianni,1</w:t>
            </w:r>
          </w:p>
        </w:tc>
      </w:tr>
      <w:tr>
        <w:trPr>
          <w:trHeight w:val="162" w:hRule="atLeast"/>
        </w:trPr>
        <w:tc>
          <w:tcPr>
            <w:tcW w:w="2770" w:type="dxa"/>
            <w:tcBorders>
              <w:top w:val="nil"/>
              <w:start w:val="nil"/>
              <w:bottom w:val="nil"/>
              <w:end w:val="nil"/>
            </w:tcBorders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43"/>
              <w:jc w:val="start"/>
              <w:rPr>
                <w:rFonts w:ascii="Garamond" w:hAnsi="Garamond" w:eastAsia="Times New Roman" w:cs="Arial"/>
                <w:b/>
                <w:bCs/>
                <w:color w:val="auto"/>
                <w:kern w:val="0"/>
                <w:sz w:val="20"/>
                <w:szCs w:val="20"/>
                <w14:ligatures w14:val="none"/>
              </w:rPr>
            </w:pPr>
            <w:r>
              <w:rPr>
                <w:rFonts w:eastAsia="Times New Roman" w:cs="Arial" w:ascii="Garamond" w:hAnsi="Garamond"/>
                <w:b/>
                <w:bCs/>
                <w:color w:val="auto"/>
                <w:kern w:val="0"/>
                <w:sz w:val="20"/>
                <w:szCs w:val="20"/>
                <w:lang w:val="it-IT" w:eastAsia="it-IT" w:bidi="ar-SA"/>
                <w14:ligatures w14:val="none"/>
              </w:rPr>
              <w:t>MODULO n. 1 e 2 - TITOLO:</w:t>
            </w:r>
          </w:p>
        </w:tc>
        <w:tc>
          <w:tcPr>
            <w:tcW w:w="7658" w:type="dxa"/>
            <w:tcBorders>
              <w:top w:val="nil"/>
              <w:start w:val="nil"/>
              <w:bottom w:val="nil"/>
              <w:end w:val="nil"/>
            </w:tcBorders>
          </w:tcPr>
          <w:p>
            <w:pPr>
              <w:pStyle w:val="Normal"/>
              <w:widowControl/>
              <w:tabs>
                <w:tab w:val="clear" w:pos="708"/>
                <w:tab w:val="left" w:pos="1133" w:leader="none"/>
              </w:tabs>
              <w:suppressAutoHyphens w:val="true"/>
              <w:spacing w:lineRule="auto" w:line="240" w:before="0" w:after="0"/>
              <w:jc w:val="start"/>
              <w:rPr>
                <w:rFonts w:ascii="Arial" w:hAnsi="Arial" w:eastAsia="Times New Roman" w:cs="Arial"/>
                <w:b/>
                <w:bCs/>
                <w:color w:val="auto"/>
                <w:kern w:val="0"/>
                <w:sz w:val="20"/>
                <w:szCs w:val="20"/>
                <w14:ligatures w14:val="none"/>
              </w:rPr>
            </w:pPr>
            <w:r>
              <w:rPr>
                <w:rFonts w:eastAsia="Times New Roman" w:cs="Arial" w:ascii="Garamond" w:hAnsi="Garamond"/>
                <w:b w:val="false"/>
                <w:bCs w:val="false"/>
                <w:color w:val="auto"/>
                <w:kern w:val="0"/>
                <w:sz w:val="20"/>
                <w:szCs w:val="20"/>
                <w:lang w:val="it-IT" w:eastAsia="it-IT" w:bidi="ar-SA"/>
                <w14:ligatures w14:val="none"/>
              </w:rPr>
              <w:t>SCIENZE: “Guardare al futuro: pensiero computazionale, creatività e cittadinanza digitale”</w:t>
            </w:r>
            <w:r>
              <w:rPr>
                <w:rFonts w:eastAsia="Times New Roman" w:cs="Arial" w:ascii="Arial" w:hAnsi="Arial"/>
                <w:b/>
                <w:bCs/>
                <w:color w:val="auto"/>
                <w:kern w:val="0"/>
                <w:sz w:val="20"/>
                <w:szCs w:val="20"/>
                <w:lang w:val="it-IT" w:eastAsia="it-IT" w:bidi="ar-SA"/>
                <w14:ligatures w14:val="none"/>
              </w:rPr>
              <w:t xml:space="preserve">                                                                 </w:t>
            </w:r>
            <w:r>
              <w:rPr>
                <w:rFonts w:eastAsia="Times New Roman" w:cs="Arial" w:ascii="Garamond" w:hAnsi="Garamond"/>
                <w:b w:val="false"/>
                <w:bCs w:val="false"/>
                <w:color w:val="auto"/>
                <w:kern w:val="0"/>
                <w:sz w:val="20"/>
                <w:szCs w:val="20"/>
                <w:lang w:val="it-IT" w:eastAsia="it-IT" w:bidi="ar-SA"/>
                <w14:ligatures w14:val="none"/>
              </w:rPr>
              <w:t>ITALIANO: “ Recupero e potenziamento”</w:t>
            </w:r>
          </w:p>
        </w:tc>
      </w:tr>
      <w:tr>
        <w:trPr/>
        <w:tc>
          <w:tcPr>
            <w:tcW w:w="2770" w:type="dxa"/>
            <w:tcBorders>
              <w:top w:val="nil"/>
              <w:start w:val="nil"/>
              <w:bottom w:val="nil"/>
              <w:end w:val="nil"/>
            </w:tcBorders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43"/>
              <w:jc w:val="start"/>
              <w:rPr>
                <w:rFonts w:ascii="Garamond" w:hAnsi="Garamond" w:eastAsia="Times New Roman" w:cs="Arial"/>
                <w:b/>
                <w:bCs/>
                <w:color w:val="auto"/>
                <w:kern w:val="0"/>
                <w:sz w:val="20"/>
                <w:szCs w:val="20"/>
                <w14:ligatures w14:val="none"/>
              </w:rPr>
            </w:pPr>
            <w:r>
              <w:rPr>
                <w:rFonts w:eastAsia="Times New Roman" w:cs="Arial" w:ascii="Garamond" w:hAnsi="Garamond"/>
                <w:b/>
                <w:bCs/>
                <w:color w:val="auto"/>
                <w:kern w:val="0"/>
                <w:sz w:val="20"/>
                <w:szCs w:val="20"/>
                <w:lang w:val="it-IT" w:eastAsia="it-IT" w:bidi="ar-SA"/>
                <w14:ligatures w14:val="none"/>
              </w:rPr>
              <w:t>Plesso di svolgimento:</w:t>
            </w:r>
          </w:p>
        </w:tc>
        <w:tc>
          <w:tcPr>
            <w:tcW w:w="7658" w:type="dxa"/>
            <w:tcBorders>
              <w:top w:val="nil"/>
              <w:start w:val="nil"/>
              <w:bottom w:val="nil"/>
              <w:end w:val="nil"/>
            </w:tcBorders>
          </w:tcPr>
          <w:p>
            <w:pPr>
              <w:pStyle w:val="Normal"/>
              <w:widowControl/>
              <w:tabs>
                <w:tab w:val="clear" w:pos="708"/>
                <w:tab w:val="left" w:pos="714" w:leader="none"/>
                <w:tab w:val="center" w:pos="3272" w:leader="none"/>
              </w:tabs>
              <w:suppressAutoHyphens w:val="true"/>
              <w:spacing w:lineRule="auto" w:line="240" w:before="0" w:after="0"/>
              <w:ind w:hanging="131" w:start="-273"/>
              <w:jc w:val="start"/>
              <w:rPr>
                <w:rFonts w:ascii="Arial" w:hAnsi="Arial" w:eastAsia="Times New Roman" w:cs="Arial"/>
                <w:b/>
                <w:bCs/>
                <w:color w:val="auto"/>
                <w:kern w:val="0"/>
                <w:sz w:val="20"/>
                <w:szCs w:val="20"/>
                <w14:ligatures w14:val="none"/>
              </w:rPr>
            </w:pPr>
            <w:r>
              <w:rPr>
                <w:rFonts w:eastAsia="Times New Roman" w:cs="Arial" w:ascii="Arial" w:hAnsi="Arial"/>
                <w:b/>
                <w:bCs/>
                <w:color w:val="auto"/>
                <w:kern w:val="0"/>
                <w:sz w:val="20"/>
                <w:szCs w:val="20"/>
                <w:lang w:val="it-IT" w:eastAsia="it-IT" w:bidi="ar-SA"/>
                <w14:ligatures w14:val="none"/>
              </w:rPr>
              <w:t xml:space="preserve">:::   </w:t>
            </w:r>
            <w:r>
              <w:rPr>
                <w:rFonts w:eastAsia="Times New Roman" w:cs="Arial" w:ascii="Garamond" w:hAnsi="Garamond"/>
                <w:b w:val="false"/>
                <w:bCs w:val="false"/>
                <w:color w:val="auto"/>
                <w:kern w:val="0"/>
                <w:sz w:val="20"/>
                <w:szCs w:val="20"/>
                <w:lang w:val="it-IT" w:eastAsia="it-IT" w:bidi="ar-SA"/>
                <w14:ligatures w14:val="none"/>
              </w:rPr>
              <w:t>Sant’Angelo dei Lombardi</w:t>
            </w:r>
          </w:p>
        </w:tc>
      </w:tr>
      <w:tr>
        <w:trPr/>
        <w:tc>
          <w:tcPr>
            <w:tcW w:w="2770" w:type="dxa"/>
            <w:tcBorders>
              <w:top w:val="nil"/>
              <w:start w:val="nil"/>
              <w:bottom w:val="nil"/>
              <w:end w:val="nil"/>
            </w:tcBorders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43"/>
              <w:jc w:val="start"/>
              <w:rPr>
                <w:rFonts w:ascii="Garamond" w:hAnsi="Garamond" w:eastAsia="Times New Roman" w:cs="Arial"/>
                <w:b/>
                <w:bCs/>
                <w:color w:val="auto"/>
                <w:kern w:val="0"/>
                <w:sz w:val="20"/>
                <w:szCs w:val="20"/>
                <w14:ligatures w14:val="none"/>
              </w:rPr>
            </w:pPr>
            <w:r>
              <w:rPr>
                <w:rFonts w:eastAsia="Times New Roman" w:cs="Arial" w:ascii="Garamond" w:hAnsi="Garamond"/>
                <w:b/>
                <w:bCs/>
                <w:color w:val="auto"/>
                <w:kern w:val="0"/>
                <w:sz w:val="20"/>
                <w:szCs w:val="20"/>
                <w:lang w:val="it-IT" w:eastAsia="it-IT" w:bidi="ar-SA"/>
                <w14:ligatures w14:val="none"/>
              </w:rPr>
              <w:t>Esperto del Modulo</w:t>
            </w:r>
          </w:p>
        </w:tc>
        <w:tc>
          <w:tcPr>
            <w:tcW w:w="7658" w:type="dxa"/>
            <w:tcBorders>
              <w:top w:val="nil"/>
              <w:start w:val="nil"/>
              <w:bottom w:val="nil"/>
              <w:end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start="-143"/>
              <w:jc w:val="both"/>
              <w:rPr>
                <w:rFonts w:ascii="GaRAMOND" w:hAnsi="GaRAMOND"/>
                <w:b w:val="false"/>
                <w:bCs w:val="false"/>
                <w:kern w:val="2"/>
                <w:sz w:val="22"/>
                <w:szCs w:val="22"/>
                <w:lang w:val="it-IT" w:eastAsia="it-IT" w:bidi="ar-SA"/>
              </w:rPr>
            </w:pPr>
            <w:r>
              <w:rPr>
                <w:rFonts w:eastAsia="Times New Roman" w:cs="Arial" w:ascii="GaRAMOND" w:hAnsi="GaRAMOND"/>
                <w:b w:val="false"/>
                <w:bCs w:val="false"/>
                <w:color w:val="auto"/>
                <w:kern w:val="0"/>
                <w:sz w:val="20"/>
                <w:szCs w:val="20"/>
                <w:lang w:val="it-IT" w:eastAsia="it-IT" w:bidi="ar-SA"/>
                <w14:ligatures w14:val="none"/>
              </w:rPr>
              <w:t xml:space="preserve">  </w:t>
            </w:r>
            <w:r>
              <w:rPr>
                <w:rFonts w:eastAsia="Times New Roman" w:cs="Arial" w:ascii="GaRAMOND" w:hAnsi="GaRAMOND"/>
                <w:b w:val="false"/>
                <w:bCs w:val="false"/>
                <w:color w:val="auto"/>
                <w:kern w:val="0"/>
                <w:sz w:val="20"/>
                <w:szCs w:val="20"/>
                <w:lang w:val="it-IT" w:eastAsia="it-IT" w:bidi="ar-SA"/>
                <w14:ligatures w14:val="none"/>
              </w:rPr>
              <w:t>SCIENZE: Salerno Giuseppe - ITALIANO: Calò Gerardina</w:t>
            </w:r>
          </w:p>
        </w:tc>
      </w:tr>
      <w:tr>
        <w:trPr/>
        <w:tc>
          <w:tcPr>
            <w:tcW w:w="2770" w:type="dxa"/>
            <w:tcBorders>
              <w:top w:val="nil"/>
              <w:start w:val="nil"/>
              <w:bottom w:val="nil"/>
              <w:end w:val="nil"/>
            </w:tcBorders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43"/>
              <w:jc w:val="start"/>
              <w:rPr>
                <w:rFonts w:ascii="Garamond" w:hAnsi="Garamond"/>
                <w:b/>
                <w:bCs/>
              </w:rPr>
            </w:pPr>
            <w:r>
              <w:rPr>
                <w:rFonts w:ascii="Garamond" w:hAnsi="Garamond"/>
                <w:b/>
                <w:bCs/>
                <w:kern w:val="2"/>
                <w:sz w:val="22"/>
                <w:szCs w:val="22"/>
                <w:lang w:val="it-IT" w:eastAsia="it-IT" w:bidi="ar-SA"/>
              </w:rPr>
              <w:t>Tutor del modulo</w:t>
            </w:r>
          </w:p>
        </w:tc>
        <w:tc>
          <w:tcPr>
            <w:tcW w:w="7658" w:type="dxa"/>
            <w:tcBorders>
              <w:top w:val="nil"/>
              <w:start w:val="nil"/>
              <w:bottom w:val="nil"/>
              <w:end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43"/>
              <w:jc w:val="both"/>
              <w:rPr>
                <w:rFonts w:ascii="Garamond" w:hAnsi="Garamond"/>
                <w:b w:val="false"/>
                <w:bCs w:val="false"/>
                <w:kern w:val="2"/>
                <w:sz w:val="22"/>
                <w:szCs w:val="22"/>
                <w:lang w:val="it-IT" w:eastAsia="it-IT" w:bidi="ar-SA"/>
              </w:rPr>
            </w:pPr>
            <w:r>
              <w:rPr>
                <w:rFonts w:eastAsia="Times New Roman" w:cs="Arial" w:ascii="GaRAMOND" w:hAnsi="GaRAMOND"/>
                <w:b w:val="false"/>
                <w:bCs w:val="false"/>
                <w:color w:val="auto"/>
                <w:kern w:val="0"/>
                <w:sz w:val="20"/>
                <w:szCs w:val="20"/>
                <w:lang w:val="it-IT" w:eastAsia="it-IT" w:bidi="ar-SA"/>
                <w14:ligatures w14:val="none"/>
              </w:rPr>
              <w:t xml:space="preserve">SCIENZE: </w:t>
            </w:r>
            <w:r>
              <w:rPr>
                <w:rFonts w:eastAsia="Times New Roman" w:cs="Arial" w:ascii="Garamond" w:hAnsi="Garamond"/>
                <w:b w:val="false"/>
                <w:bCs w:val="false"/>
                <w:color w:val="auto"/>
                <w:kern w:val="0"/>
                <w:sz w:val="20"/>
                <w:szCs w:val="20"/>
                <w:lang w:val="it-IT" w:eastAsia="it-IT" w:bidi="ar-SA"/>
                <w14:ligatures w14:val="none"/>
              </w:rPr>
              <w:t xml:space="preserve">Strazzella Elisa - </w:t>
            </w:r>
            <w:r>
              <w:rPr>
                <w:rFonts w:eastAsia="Times New Roman" w:cs="Arial" w:ascii="GaRAMOND" w:hAnsi="GaRAMOND"/>
                <w:b w:val="false"/>
                <w:bCs w:val="false"/>
                <w:color w:val="auto"/>
                <w:kern w:val="0"/>
                <w:sz w:val="20"/>
                <w:szCs w:val="20"/>
                <w:lang w:val="it-IT" w:eastAsia="it-IT" w:bidi="ar-SA"/>
                <w14:ligatures w14:val="none"/>
              </w:rPr>
              <w:t xml:space="preserve">ITALIANO: </w:t>
            </w:r>
            <w:r>
              <w:rPr>
                <w:rFonts w:eastAsia="Times New Roman" w:cs="Arial" w:ascii="Garamond" w:hAnsi="Garamond"/>
                <w:b w:val="false"/>
                <w:bCs w:val="false"/>
                <w:color w:val="auto"/>
                <w:kern w:val="0"/>
                <w:sz w:val="20"/>
                <w:szCs w:val="20"/>
                <w:lang w:val="it-IT" w:eastAsia="it-IT" w:bidi="ar-SA"/>
                <w14:ligatures w14:val="none"/>
              </w:rPr>
              <w:t>Pascucci Mariella</w:t>
            </w:r>
          </w:p>
        </w:tc>
      </w:tr>
      <w:tr>
        <w:trPr/>
        <w:tc>
          <w:tcPr>
            <w:tcW w:w="2770" w:type="dxa"/>
            <w:tcBorders>
              <w:top w:val="nil"/>
              <w:start w:val="nil"/>
              <w:bottom w:val="nil"/>
              <w:end w:val="nil"/>
            </w:tcBorders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43"/>
              <w:jc w:val="start"/>
              <w:rPr>
                <w:rFonts w:ascii="Garamond" w:hAnsi="Garamond"/>
                <w:b/>
                <w:bCs/>
              </w:rPr>
            </w:pPr>
            <w:r>
              <w:rPr>
                <w:rFonts w:ascii="Garamond" w:hAnsi="Garamond"/>
                <w:b/>
                <w:bCs/>
                <w:kern w:val="2"/>
                <w:sz w:val="22"/>
                <w:szCs w:val="22"/>
                <w:lang w:val="it-IT" w:eastAsia="it-IT" w:bidi="ar-SA"/>
              </w:rPr>
              <w:t>Figura Aggiuntiva</w:t>
            </w:r>
          </w:p>
        </w:tc>
        <w:tc>
          <w:tcPr>
            <w:tcW w:w="7658" w:type="dxa"/>
            <w:tcBorders>
              <w:top w:val="nil"/>
              <w:start w:val="nil"/>
              <w:bottom w:val="nil"/>
              <w:end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43"/>
              <w:jc w:val="both"/>
              <w:rPr>
                <w:rFonts w:ascii="Garamond" w:hAnsi="Garamond"/>
                <w:b w:val="false"/>
                <w:bCs w:val="false"/>
                <w:kern w:val="2"/>
                <w:sz w:val="22"/>
                <w:szCs w:val="22"/>
                <w:lang w:val="it-IT" w:eastAsia="it-IT" w:bidi="ar-SA"/>
              </w:rPr>
            </w:pPr>
            <w:bookmarkStart w:id="3" w:name="_Hlk216249861"/>
            <w:bookmarkEnd w:id="3"/>
            <w:r>
              <w:rPr>
                <w:rFonts w:eastAsia="Times New Roman" w:cs="Arial" w:ascii="GaRAMOND" w:hAnsi="GaRAMOND"/>
                <w:b w:val="false"/>
                <w:bCs w:val="false"/>
                <w:color w:val="auto"/>
                <w:kern w:val="0"/>
                <w:sz w:val="20"/>
                <w:szCs w:val="20"/>
                <w:lang w:val="it-IT" w:eastAsia="it-IT" w:bidi="ar-SA"/>
                <w14:ligatures w14:val="none"/>
              </w:rPr>
              <w:t xml:space="preserve">SCIENZE: </w:t>
            </w:r>
            <w:r>
              <w:rPr>
                <w:rFonts w:eastAsia="Times New Roman" w:cs="Arial" w:ascii="Garamond" w:hAnsi="Garamond"/>
                <w:b w:val="false"/>
                <w:bCs w:val="false"/>
                <w:color w:val="auto"/>
                <w:kern w:val="0"/>
                <w:sz w:val="20"/>
                <w:szCs w:val="20"/>
                <w:lang w:val="it-IT" w:eastAsia="it-IT" w:bidi="ar-SA"/>
                <w14:ligatures w14:val="none"/>
              </w:rPr>
              <w:t xml:space="preserve">Iannaccone Carmela - </w:t>
            </w:r>
            <w:r>
              <w:rPr>
                <w:rFonts w:eastAsia="Times New Roman" w:cs="Arial" w:ascii="GaRAMOND" w:hAnsi="GaRAMOND"/>
                <w:b w:val="false"/>
                <w:bCs w:val="false"/>
                <w:color w:val="auto"/>
                <w:kern w:val="0"/>
                <w:sz w:val="20"/>
                <w:szCs w:val="20"/>
                <w:lang w:val="it-IT" w:eastAsia="it-IT" w:bidi="ar-SA"/>
                <w14:ligatures w14:val="none"/>
              </w:rPr>
              <w:t xml:space="preserve">ITALIANO: </w:t>
            </w:r>
            <w:r>
              <w:rPr>
                <w:rFonts w:eastAsia="Times New Roman" w:cs="Arial" w:ascii="Garamond" w:hAnsi="Garamond"/>
                <w:b w:val="false"/>
                <w:bCs w:val="false"/>
                <w:color w:val="auto"/>
                <w:kern w:val="0"/>
                <w:sz w:val="20"/>
                <w:szCs w:val="20"/>
                <w:lang w:val="it-IT" w:eastAsia="it-IT" w:bidi="ar-SA"/>
                <w14:ligatures w14:val="none"/>
              </w:rPr>
              <w:t>Travisano Noemi</w:t>
            </w:r>
          </w:p>
        </w:tc>
      </w:tr>
    </w:tbl>
    <w:p>
      <w:pPr>
        <w:pStyle w:val="Normal"/>
        <w:spacing w:before="0" w:after="0"/>
        <w:ind w:end="13"/>
        <w:jc w:val="center"/>
        <w:rPr>
          <w:b/>
          <w:sz w:val="24"/>
          <w:szCs w:val="24"/>
          <w:u w:val="single" w:color="000000"/>
        </w:rPr>
      </w:pPr>
      <w:r>
        <w:rPr>
          <w:b/>
          <w:sz w:val="24"/>
          <w:szCs w:val="24"/>
          <w:u w:val="single" w:color="000000"/>
        </w:rPr>
      </w:r>
    </w:p>
    <w:p>
      <w:pPr>
        <w:pStyle w:val="Normal"/>
        <w:spacing w:before="0" w:after="0"/>
        <w:ind w:end="13"/>
        <w:jc w:val="center"/>
        <w:rPr>
          <w:b/>
          <w:sz w:val="24"/>
          <w:szCs w:val="24"/>
        </w:rPr>
      </w:pPr>
      <w:r>
        <w:rPr>
          <w:b/>
          <w:sz w:val="24"/>
          <w:szCs w:val="24"/>
          <w:u w:val="single" w:color="000000"/>
        </w:rPr>
        <w:t>CALENDARIO DELLE ATTIVITÀ FORMATIVE</w:t>
      </w:r>
      <w:r>
        <w:rPr>
          <w:b/>
          <w:sz w:val="24"/>
          <w:szCs w:val="24"/>
        </w:rPr>
        <w:t xml:space="preserve"> </w:t>
      </w:r>
    </w:p>
    <w:tbl>
      <w:tblPr>
        <w:tblStyle w:val="Grigliatabella"/>
        <w:tblW w:w="10344" w:type="dxa"/>
        <w:jc w:val="start"/>
        <w:tblInd w:w="-1026" w:type="dxa"/>
        <w:tblLayout w:type="fixed"/>
        <w:tblCellMar>
          <w:top w:w="0" w:type="dxa"/>
          <w:start w:w="108" w:type="dxa"/>
          <w:bottom w:w="0" w:type="dxa"/>
          <w:end w:w="108" w:type="dxa"/>
        </w:tblCellMar>
        <w:tblLook w:val="04a0" w:firstRow="1" w:noVBand="1" w:lastRow="0" w:firstColumn="1" w:lastColumn="0" w:noHBand="0"/>
      </w:tblPr>
      <w:tblGrid>
        <w:gridCol w:w="1018"/>
        <w:gridCol w:w="2785"/>
        <w:gridCol w:w="791"/>
        <w:gridCol w:w="2834"/>
        <w:gridCol w:w="2916"/>
      </w:tblGrid>
      <w:tr>
        <w:trPr/>
        <w:tc>
          <w:tcPr>
            <w:tcW w:w="1018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end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kern w:val="2"/>
                <w:sz w:val="24"/>
                <w:szCs w:val="24"/>
                <w:lang w:val="it-IT" w:eastAsia="it-IT" w:bidi="ar-SA"/>
              </w:rPr>
              <w:t>N. Lezioni</w:t>
            </w:r>
          </w:p>
        </w:tc>
        <w:tc>
          <w:tcPr>
            <w:tcW w:w="2785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end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kern w:val="2"/>
                <w:sz w:val="24"/>
                <w:szCs w:val="24"/>
                <w:lang w:val="it-IT" w:eastAsia="it-IT" w:bidi="ar-SA"/>
              </w:rPr>
              <w:t>Data</w:t>
            </w:r>
          </w:p>
        </w:tc>
        <w:tc>
          <w:tcPr>
            <w:tcW w:w="791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end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kern w:val="2"/>
                <w:sz w:val="24"/>
                <w:szCs w:val="24"/>
                <w:lang w:val="it-IT" w:eastAsia="it-IT" w:bidi="ar-SA"/>
              </w:rPr>
              <w:t>Ore</w:t>
            </w:r>
          </w:p>
        </w:tc>
        <w:tc>
          <w:tcPr>
            <w:tcW w:w="2834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end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kern w:val="2"/>
                <w:sz w:val="24"/>
                <w:szCs w:val="24"/>
                <w:lang w:val="it-IT" w:eastAsia="it-IT" w:bidi="ar-SA"/>
              </w:rPr>
              <w:t>Orario di svolgimento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ind w:end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kern w:val="2"/>
                <w:sz w:val="24"/>
                <w:szCs w:val="24"/>
                <w:lang w:val="it-IT" w:eastAsia="it-IT" w:bidi="ar-SA"/>
              </w:rPr>
              <w:t>Modulo SCIENZE</w:t>
            </w:r>
          </w:p>
        </w:tc>
        <w:tc>
          <w:tcPr>
            <w:tcW w:w="2916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end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kern w:val="2"/>
                <w:sz w:val="24"/>
                <w:szCs w:val="24"/>
                <w:lang w:val="it-IT" w:eastAsia="it-IT" w:bidi="ar-SA"/>
              </w:rPr>
              <w:t>Orario di svolgimento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ind w:end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kern w:val="2"/>
                <w:sz w:val="24"/>
                <w:szCs w:val="24"/>
                <w:lang w:val="it-IT" w:eastAsia="it-IT" w:bidi="ar-SA"/>
              </w:rPr>
              <w:t>Modulo ITALIANO</w:t>
            </w:r>
          </w:p>
        </w:tc>
      </w:tr>
      <w:tr>
        <w:trPr>
          <w:trHeight w:val="378" w:hRule="atLeast"/>
        </w:trPr>
        <w:tc>
          <w:tcPr>
            <w:tcW w:w="1018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end="13"/>
              <w:jc w:val="center"/>
              <w:rPr>
                <w:rFonts w:ascii="Garamond" w:hAnsi="Garamond"/>
                <w:kern w:val="2"/>
                <w:sz w:val="22"/>
                <w:szCs w:val="22"/>
                <w:lang w:val="it-IT" w:eastAsia="it-IT" w:bidi="ar-SA"/>
              </w:rPr>
            </w:pPr>
            <w:r>
              <w:rPr>
                <w:rFonts w:ascii="Garamond" w:hAnsi="Garamond"/>
                <w:b/>
                <w:kern w:val="2"/>
                <w:sz w:val="24"/>
                <w:szCs w:val="24"/>
                <w:lang w:val="it-IT" w:eastAsia="it-IT" w:bidi="ar-SA"/>
              </w:rPr>
              <w:t>1</w:t>
            </w:r>
          </w:p>
        </w:tc>
        <w:tc>
          <w:tcPr>
            <w:tcW w:w="2785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end="13"/>
              <w:jc w:val="start"/>
              <w:rPr/>
            </w:pPr>
            <w:r>
              <w:rPr>
                <w:rFonts w:ascii="Garamond" w:hAnsi="Garamond"/>
                <w:bCs/>
                <w:kern w:val="2"/>
                <w:sz w:val="24"/>
                <w:szCs w:val="24"/>
                <w:lang w:val="it-IT" w:eastAsia="it-IT" w:bidi="ar-SA"/>
              </w:rPr>
              <w:t>Mercoledì 10 giugno 2026</w:t>
            </w:r>
          </w:p>
        </w:tc>
        <w:tc>
          <w:tcPr>
            <w:tcW w:w="791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end="13"/>
              <w:jc w:val="center"/>
              <w:rPr>
                <w:rFonts w:ascii="Garamond" w:hAnsi="Garamond"/>
                <w:kern w:val="2"/>
                <w:sz w:val="22"/>
                <w:szCs w:val="22"/>
                <w:lang w:val="it-IT" w:eastAsia="it-IT" w:bidi="ar-SA"/>
              </w:rPr>
            </w:pPr>
            <w:r>
              <w:rPr>
                <w:rFonts w:ascii="Garamond" w:hAnsi="Garamond"/>
                <w:b/>
                <w:kern w:val="2"/>
                <w:sz w:val="24"/>
                <w:szCs w:val="24"/>
                <w:lang w:val="it-IT" w:eastAsia="it-IT" w:bidi="ar-SA"/>
              </w:rPr>
              <w:t>2 + 2</w:t>
            </w:r>
          </w:p>
        </w:tc>
        <w:tc>
          <w:tcPr>
            <w:tcW w:w="283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end="13"/>
              <w:jc w:val="center"/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b/>
                <w:bCs/>
                <w:kern w:val="2"/>
                <w:sz w:val="24"/>
                <w:szCs w:val="24"/>
                <w:lang w:val="it-IT" w:eastAsia="it-IT" w:bidi="ar-SA"/>
              </w:rPr>
              <w:t>9.00 - 11.00</w:t>
            </w:r>
          </w:p>
        </w:tc>
        <w:tc>
          <w:tcPr>
            <w:tcW w:w="291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end="13"/>
              <w:jc w:val="center"/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b/>
                <w:bCs/>
                <w:kern w:val="2"/>
                <w:sz w:val="24"/>
                <w:szCs w:val="24"/>
                <w:lang w:val="it-IT" w:eastAsia="it-IT" w:bidi="ar-SA"/>
              </w:rPr>
              <w:t>11.15 - 13.15</w:t>
            </w:r>
          </w:p>
        </w:tc>
      </w:tr>
      <w:tr>
        <w:trPr>
          <w:trHeight w:val="378" w:hRule="atLeast"/>
        </w:trPr>
        <w:tc>
          <w:tcPr>
            <w:tcW w:w="1018" w:type="dxa"/>
            <w:tcBorders/>
            <w:shd w:color="auto" w:fill="E7E6E6" w:themeFill="background2" w:val="clea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end="13"/>
              <w:jc w:val="center"/>
              <w:rPr>
                <w:rFonts w:ascii="Garamond" w:hAnsi="Garamond"/>
                <w:kern w:val="2"/>
                <w:sz w:val="22"/>
                <w:szCs w:val="22"/>
                <w:lang w:val="it-IT" w:eastAsia="it-IT" w:bidi="ar-SA"/>
              </w:rPr>
            </w:pPr>
            <w:r>
              <w:rPr>
                <w:rFonts w:ascii="Garamond" w:hAnsi="Garamond"/>
                <w:b/>
                <w:kern w:val="2"/>
                <w:sz w:val="24"/>
                <w:szCs w:val="24"/>
                <w:lang w:val="it-IT" w:eastAsia="it-IT" w:bidi="ar-SA"/>
              </w:rPr>
              <w:t>2</w:t>
            </w:r>
          </w:p>
        </w:tc>
        <w:tc>
          <w:tcPr>
            <w:tcW w:w="2785" w:type="dxa"/>
            <w:tcBorders/>
            <w:shd w:color="auto" w:fill="E7E6E6" w:themeFill="background2" w:val="clear"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end="13"/>
              <w:jc w:val="start"/>
              <w:rPr/>
            </w:pPr>
            <w:r>
              <w:rPr>
                <w:rFonts w:ascii="Garamond" w:hAnsi="Garamond"/>
                <w:bCs/>
                <w:kern w:val="2"/>
                <w:sz w:val="24"/>
                <w:szCs w:val="24"/>
                <w:lang w:val="it-IT" w:eastAsia="it-IT" w:bidi="ar-SA"/>
              </w:rPr>
              <w:t>Giovedì 11 giugno 2026</w:t>
            </w:r>
          </w:p>
        </w:tc>
        <w:tc>
          <w:tcPr>
            <w:tcW w:w="791" w:type="dxa"/>
            <w:tcBorders/>
            <w:shd w:color="auto" w:fill="E7E6E6" w:themeFill="background2" w:val="clea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end="13"/>
              <w:jc w:val="center"/>
              <w:rPr>
                <w:rFonts w:ascii="Garamond" w:hAnsi="Garamond"/>
                <w:kern w:val="2"/>
                <w:sz w:val="22"/>
                <w:szCs w:val="22"/>
                <w:lang w:val="it-IT" w:eastAsia="it-IT" w:bidi="ar-SA"/>
              </w:rPr>
            </w:pPr>
            <w:r>
              <w:rPr>
                <w:rFonts w:ascii="Garamond" w:hAnsi="Garamond"/>
                <w:b/>
                <w:kern w:val="2"/>
                <w:sz w:val="24"/>
                <w:szCs w:val="24"/>
                <w:lang w:val="it-IT" w:eastAsia="it-IT" w:bidi="ar-SA"/>
              </w:rPr>
              <w:t>2 + 2</w:t>
            </w:r>
          </w:p>
        </w:tc>
        <w:tc>
          <w:tcPr>
            <w:tcW w:w="2834" w:type="dxa"/>
            <w:tcBorders/>
            <w:shd w:color="auto" w:fill="E7E6E6" w:themeFill="background2" w:val="clea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end="13"/>
              <w:jc w:val="center"/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b/>
                <w:bCs/>
                <w:kern w:val="2"/>
                <w:sz w:val="24"/>
                <w:szCs w:val="24"/>
                <w:lang w:val="it-IT" w:eastAsia="it-IT" w:bidi="ar-SA"/>
              </w:rPr>
              <w:t>11.15 - 13.15</w:t>
            </w:r>
          </w:p>
        </w:tc>
        <w:tc>
          <w:tcPr>
            <w:tcW w:w="2916" w:type="dxa"/>
            <w:tcBorders/>
            <w:shd w:color="auto" w:fill="E7E6E6" w:themeFill="background2" w:val="clea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end="13"/>
              <w:jc w:val="center"/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b/>
                <w:bCs/>
                <w:kern w:val="2"/>
                <w:sz w:val="24"/>
                <w:szCs w:val="24"/>
                <w:lang w:val="it-IT" w:eastAsia="it-IT" w:bidi="ar-SA"/>
              </w:rPr>
              <w:t>9.00 - 11.00</w:t>
            </w:r>
          </w:p>
        </w:tc>
      </w:tr>
      <w:tr>
        <w:trPr>
          <w:trHeight w:val="378" w:hRule="atLeast"/>
        </w:trPr>
        <w:tc>
          <w:tcPr>
            <w:tcW w:w="1018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end="13"/>
              <w:jc w:val="center"/>
              <w:rPr>
                <w:rFonts w:ascii="Garamond" w:hAnsi="Garamond"/>
                <w:kern w:val="2"/>
                <w:sz w:val="22"/>
                <w:szCs w:val="22"/>
                <w:lang w:val="it-IT" w:eastAsia="it-IT" w:bidi="ar-SA"/>
              </w:rPr>
            </w:pPr>
            <w:r>
              <w:rPr>
                <w:rFonts w:ascii="Garamond" w:hAnsi="Garamond"/>
                <w:b/>
                <w:kern w:val="2"/>
                <w:sz w:val="24"/>
                <w:szCs w:val="24"/>
                <w:lang w:val="it-IT" w:eastAsia="it-IT" w:bidi="ar-SA"/>
              </w:rPr>
              <w:t>3</w:t>
            </w:r>
          </w:p>
        </w:tc>
        <w:tc>
          <w:tcPr>
            <w:tcW w:w="2785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end="13"/>
              <w:jc w:val="start"/>
              <w:rPr/>
            </w:pPr>
            <w:r>
              <w:rPr>
                <w:rFonts w:ascii="Garamond" w:hAnsi="Garamond"/>
                <w:bCs/>
                <w:kern w:val="2"/>
                <w:sz w:val="24"/>
                <w:szCs w:val="24"/>
                <w:lang w:val="it-IT" w:eastAsia="it-IT" w:bidi="ar-SA"/>
              </w:rPr>
              <w:t>Venerdì 12 giugno 2026</w:t>
            </w:r>
          </w:p>
        </w:tc>
        <w:tc>
          <w:tcPr>
            <w:tcW w:w="791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end="13"/>
              <w:jc w:val="center"/>
              <w:rPr>
                <w:rFonts w:ascii="Garamond" w:hAnsi="Garamond"/>
                <w:kern w:val="2"/>
                <w:sz w:val="22"/>
                <w:szCs w:val="22"/>
                <w:lang w:val="it-IT" w:eastAsia="it-IT" w:bidi="ar-SA"/>
              </w:rPr>
            </w:pPr>
            <w:r>
              <w:rPr>
                <w:rFonts w:ascii="Garamond" w:hAnsi="Garamond"/>
                <w:b/>
                <w:kern w:val="2"/>
                <w:sz w:val="24"/>
                <w:szCs w:val="24"/>
                <w:lang w:val="it-IT" w:eastAsia="it-IT" w:bidi="ar-SA"/>
              </w:rPr>
              <w:t>2 + 2</w:t>
            </w:r>
          </w:p>
        </w:tc>
        <w:tc>
          <w:tcPr>
            <w:tcW w:w="283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end="13"/>
              <w:jc w:val="center"/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b/>
                <w:bCs/>
                <w:kern w:val="2"/>
                <w:sz w:val="24"/>
                <w:szCs w:val="24"/>
                <w:lang w:val="it-IT" w:eastAsia="it-IT" w:bidi="ar-SA"/>
              </w:rPr>
              <w:t>9.00 - 11.00</w:t>
            </w:r>
          </w:p>
        </w:tc>
        <w:tc>
          <w:tcPr>
            <w:tcW w:w="291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end="13"/>
              <w:jc w:val="center"/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b/>
                <w:bCs/>
                <w:kern w:val="2"/>
                <w:sz w:val="24"/>
                <w:szCs w:val="24"/>
                <w:lang w:val="it-IT" w:eastAsia="it-IT" w:bidi="ar-SA"/>
              </w:rPr>
              <w:t>11.15 - 13.15</w:t>
            </w:r>
          </w:p>
        </w:tc>
      </w:tr>
      <w:tr>
        <w:trPr>
          <w:trHeight w:val="434" w:hRule="atLeast"/>
        </w:trPr>
        <w:tc>
          <w:tcPr>
            <w:tcW w:w="1018" w:type="dxa"/>
            <w:tcBorders/>
            <w:shd w:color="auto" w:fill="E7E6E6" w:themeFill="background2" w:val="clea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end="13"/>
              <w:jc w:val="center"/>
              <w:rPr>
                <w:rFonts w:ascii="Garamond" w:hAnsi="Garamond"/>
                <w:kern w:val="2"/>
                <w:sz w:val="22"/>
                <w:szCs w:val="22"/>
                <w:lang w:val="it-IT" w:eastAsia="it-IT" w:bidi="ar-SA"/>
              </w:rPr>
            </w:pPr>
            <w:r>
              <w:rPr>
                <w:rFonts w:ascii="Garamond" w:hAnsi="Garamond"/>
                <w:b/>
                <w:kern w:val="2"/>
                <w:sz w:val="24"/>
                <w:szCs w:val="24"/>
                <w:lang w:val="it-IT" w:eastAsia="it-IT" w:bidi="ar-SA"/>
              </w:rPr>
              <w:t>4</w:t>
            </w:r>
          </w:p>
        </w:tc>
        <w:tc>
          <w:tcPr>
            <w:tcW w:w="2785" w:type="dxa"/>
            <w:tcBorders/>
            <w:shd w:color="auto" w:fill="E7E6E6" w:themeFill="background2" w:val="clear"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end="13"/>
              <w:jc w:val="start"/>
              <w:rPr/>
            </w:pPr>
            <w:r>
              <w:rPr>
                <w:rFonts w:ascii="Garamond" w:hAnsi="Garamond"/>
                <w:bCs/>
                <w:kern w:val="2"/>
                <w:sz w:val="24"/>
                <w:szCs w:val="24"/>
                <w:lang w:val="it-IT" w:eastAsia="it-IT" w:bidi="ar-SA"/>
              </w:rPr>
              <w:t>Lunedì 15 giugno 2026</w:t>
            </w:r>
          </w:p>
        </w:tc>
        <w:tc>
          <w:tcPr>
            <w:tcW w:w="791" w:type="dxa"/>
            <w:tcBorders/>
            <w:shd w:color="auto" w:fill="E7E6E6" w:themeFill="background2" w:val="clea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end="13"/>
              <w:jc w:val="center"/>
              <w:rPr>
                <w:rFonts w:ascii="Garamond" w:hAnsi="Garamond"/>
                <w:kern w:val="2"/>
                <w:sz w:val="22"/>
                <w:szCs w:val="22"/>
                <w:lang w:val="it-IT" w:eastAsia="it-IT" w:bidi="ar-SA"/>
              </w:rPr>
            </w:pPr>
            <w:r>
              <w:rPr>
                <w:rFonts w:ascii="Garamond" w:hAnsi="Garamond"/>
                <w:b/>
                <w:kern w:val="2"/>
                <w:sz w:val="24"/>
                <w:szCs w:val="24"/>
                <w:lang w:val="it-IT" w:eastAsia="it-IT" w:bidi="ar-SA"/>
              </w:rPr>
              <w:t>2 + 2</w:t>
            </w:r>
          </w:p>
        </w:tc>
        <w:tc>
          <w:tcPr>
            <w:tcW w:w="2834" w:type="dxa"/>
            <w:tcBorders/>
            <w:shd w:color="auto" w:fill="E7E6E6" w:themeFill="background2" w:val="clea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end="13"/>
              <w:jc w:val="center"/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b/>
                <w:bCs/>
                <w:kern w:val="2"/>
                <w:sz w:val="24"/>
                <w:szCs w:val="24"/>
                <w:lang w:val="it-IT" w:eastAsia="it-IT" w:bidi="ar-SA"/>
              </w:rPr>
              <w:t>11.15 - 13.15</w:t>
            </w:r>
          </w:p>
        </w:tc>
        <w:tc>
          <w:tcPr>
            <w:tcW w:w="2916" w:type="dxa"/>
            <w:tcBorders/>
            <w:shd w:color="auto" w:fill="E7E6E6" w:themeFill="background2" w:val="clea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end="13"/>
              <w:jc w:val="center"/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b/>
                <w:bCs/>
                <w:kern w:val="2"/>
                <w:sz w:val="24"/>
                <w:szCs w:val="24"/>
                <w:lang w:val="it-IT" w:eastAsia="it-IT" w:bidi="ar-SA"/>
              </w:rPr>
              <w:t>9.00 - 11.00</w:t>
            </w:r>
          </w:p>
        </w:tc>
      </w:tr>
      <w:tr>
        <w:trPr>
          <w:trHeight w:val="378" w:hRule="atLeast"/>
        </w:trPr>
        <w:tc>
          <w:tcPr>
            <w:tcW w:w="1018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end="13"/>
              <w:jc w:val="center"/>
              <w:rPr>
                <w:rFonts w:ascii="Garamond" w:hAnsi="Garamond"/>
                <w:kern w:val="2"/>
                <w:sz w:val="22"/>
                <w:szCs w:val="22"/>
                <w:lang w:val="it-IT" w:eastAsia="it-IT" w:bidi="ar-SA"/>
              </w:rPr>
            </w:pPr>
            <w:r>
              <w:rPr>
                <w:rFonts w:ascii="Garamond" w:hAnsi="Garamond"/>
                <w:b/>
                <w:kern w:val="2"/>
                <w:sz w:val="24"/>
                <w:szCs w:val="24"/>
                <w:lang w:val="it-IT" w:eastAsia="it-IT" w:bidi="ar-SA"/>
              </w:rPr>
              <w:t>5</w:t>
            </w:r>
          </w:p>
        </w:tc>
        <w:tc>
          <w:tcPr>
            <w:tcW w:w="2785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end="13"/>
              <w:jc w:val="start"/>
              <w:rPr/>
            </w:pPr>
            <w:r>
              <w:rPr>
                <w:rFonts w:ascii="Garamond" w:hAnsi="Garamond"/>
                <w:bCs/>
                <w:kern w:val="2"/>
                <w:sz w:val="24"/>
                <w:szCs w:val="24"/>
                <w:lang w:val="it-IT" w:eastAsia="it-IT" w:bidi="ar-SA"/>
              </w:rPr>
              <w:t>Martedì 16 giugno 2026</w:t>
            </w:r>
          </w:p>
        </w:tc>
        <w:tc>
          <w:tcPr>
            <w:tcW w:w="791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end="13"/>
              <w:jc w:val="center"/>
              <w:rPr>
                <w:rFonts w:ascii="Garamond" w:hAnsi="Garamond"/>
                <w:kern w:val="2"/>
                <w:sz w:val="22"/>
                <w:szCs w:val="22"/>
                <w:lang w:val="it-IT" w:eastAsia="it-IT" w:bidi="ar-SA"/>
              </w:rPr>
            </w:pPr>
            <w:r>
              <w:rPr>
                <w:rFonts w:ascii="Garamond" w:hAnsi="Garamond"/>
                <w:b/>
                <w:kern w:val="2"/>
                <w:sz w:val="24"/>
                <w:szCs w:val="24"/>
                <w:lang w:val="it-IT" w:eastAsia="it-IT" w:bidi="ar-SA"/>
              </w:rPr>
              <w:t>2 + 2</w:t>
            </w:r>
          </w:p>
        </w:tc>
        <w:tc>
          <w:tcPr>
            <w:tcW w:w="283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end="13"/>
              <w:jc w:val="center"/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b/>
                <w:bCs/>
                <w:kern w:val="2"/>
                <w:sz w:val="24"/>
                <w:szCs w:val="24"/>
                <w:lang w:val="it-IT" w:eastAsia="it-IT" w:bidi="ar-SA"/>
              </w:rPr>
              <w:t>9.00 - 11.00</w:t>
            </w:r>
          </w:p>
        </w:tc>
        <w:tc>
          <w:tcPr>
            <w:tcW w:w="291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end="13"/>
              <w:jc w:val="center"/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b/>
                <w:bCs/>
                <w:kern w:val="2"/>
                <w:sz w:val="24"/>
                <w:szCs w:val="24"/>
                <w:lang w:val="it-IT" w:eastAsia="it-IT" w:bidi="ar-SA"/>
              </w:rPr>
              <w:t>11.15 - 13.15</w:t>
            </w:r>
          </w:p>
        </w:tc>
      </w:tr>
      <w:tr>
        <w:trPr>
          <w:trHeight w:val="378" w:hRule="atLeast"/>
        </w:trPr>
        <w:tc>
          <w:tcPr>
            <w:tcW w:w="1018" w:type="dxa"/>
            <w:tcBorders/>
            <w:shd w:color="auto" w:fill="E7E6E6" w:themeFill="background2" w:val="clea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end="13"/>
              <w:jc w:val="center"/>
              <w:rPr>
                <w:rFonts w:ascii="Garamond" w:hAnsi="Garamond"/>
                <w:kern w:val="2"/>
                <w:sz w:val="22"/>
                <w:szCs w:val="22"/>
                <w:lang w:val="it-IT" w:eastAsia="it-IT" w:bidi="ar-SA"/>
              </w:rPr>
            </w:pPr>
            <w:r>
              <w:rPr>
                <w:rFonts w:ascii="Garamond" w:hAnsi="Garamond"/>
                <w:b/>
                <w:kern w:val="2"/>
                <w:sz w:val="24"/>
                <w:szCs w:val="24"/>
                <w:lang w:val="it-IT" w:eastAsia="it-IT" w:bidi="ar-SA"/>
              </w:rPr>
              <w:t>6</w:t>
            </w:r>
          </w:p>
        </w:tc>
        <w:tc>
          <w:tcPr>
            <w:tcW w:w="2785" w:type="dxa"/>
            <w:tcBorders/>
            <w:shd w:color="auto" w:fill="E7E6E6" w:themeFill="background2" w:val="clear"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end="13"/>
              <w:jc w:val="start"/>
              <w:rPr/>
            </w:pPr>
            <w:r>
              <w:rPr>
                <w:rFonts w:ascii="Garamond" w:hAnsi="Garamond"/>
                <w:bCs/>
                <w:kern w:val="2"/>
                <w:sz w:val="24"/>
                <w:szCs w:val="24"/>
                <w:lang w:val="it-IT" w:eastAsia="it-IT" w:bidi="ar-SA"/>
              </w:rPr>
              <w:t>Mercoledì 17 giugno 2026</w:t>
            </w:r>
          </w:p>
        </w:tc>
        <w:tc>
          <w:tcPr>
            <w:tcW w:w="791" w:type="dxa"/>
            <w:tcBorders/>
            <w:shd w:color="auto" w:fill="E7E6E6" w:themeFill="background2" w:val="clea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end="13"/>
              <w:jc w:val="center"/>
              <w:rPr>
                <w:rFonts w:ascii="Garamond" w:hAnsi="Garamond"/>
                <w:kern w:val="2"/>
                <w:sz w:val="22"/>
                <w:szCs w:val="22"/>
                <w:lang w:val="it-IT" w:eastAsia="it-IT" w:bidi="ar-SA"/>
              </w:rPr>
            </w:pPr>
            <w:r>
              <w:rPr>
                <w:rFonts w:ascii="Garamond" w:hAnsi="Garamond"/>
                <w:b/>
                <w:kern w:val="2"/>
                <w:sz w:val="24"/>
                <w:szCs w:val="24"/>
                <w:lang w:val="it-IT" w:eastAsia="it-IT" w:bidi="ar-SA"/>
              </w:rPr>
              <w:t>2 + 2</w:t>
            </w:r>
          </w:p>
        </w:tc>
        <w:tc>
          <w:tcPr>
            <w:tcW w:w="2834" w:type="dxa"/>
            <w:tcBorders/>
            <w:shd w:color="auto" w:fill="E7E6E6" w:themeFill="background2" w:val="clea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end="13"/>
              <w:jc w:val="center"/>
              <w:rPr>
                <w:rFonts w:ascii="Garamond" w:hAnsi="Garamond"/>
                <w:b/>
                <w:bCs/>
                <w:sz w:val="24"/>
                <w:szCs w:val="24"/>
              </w:rPr>
            </w:pPr>
            <w:r>
              <w:rPr>
                <w:rFonts w:ascii="Garamond" w:hAnsi="Garamond"/>
                <w:b/>
                <w:bCs/>
                <w:sz w:val="24"/>
                <w:szCs w:val="24"/>
              </w:rPr>
              <w:t>11.15 - 13.15</w:t>
            </w:r>
          </w:p>
        </w:tc>
        <w:tc>
          <w:tcPr>
            <w:tcW w:w="2916" w:type="dxa"/>
            <w:tcBorders/>
            <w:shd w:color="auto" w:fill="E7E6E6" w:themeFill="background2" w:val="clea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end="13"/>
              <w:jc w:val="center"/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b/>
                <w:bCs/>
                <w:kern w:val="2"/>
                <w:sz w:val="24"/>
                <w:szCs w:val="24"/>
                <w:lang w:val="it-IT" w:eastAsia="it-IT" w:bidi="ar-SA"/>
              </w:rPr>
              <w:t>9.00 - 11.00</w:t>
            </w:r>
          </w:p>
        </w:tc>
      </w:tr>
      <w:tr>
        <w:trPr>
          <w:trHeight w:val="378" w:hRule="atLeast"/>
        </w:trPr>
        <w:tc>
          <w:tcPr>
            <w:tcW w:w="1018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end="13"/>
              <w:jc w:val="center"/>
              <w:rPr>
                <w:rFonts w:ascii="Garamond" w:hAnsi="Garamond"/>
                <w:kern w:val="2"/>
                <w:sz w:val="22"/>
                <w:szCs w:val="22"/>
                <w:lang w:val="it-IT" w:eastAsia="it-IT" w:bidi="ar-SA"/>
              </w:rPr>
            </w:pPr>
            <w:r>
              <w:rPr>
                <w:rFonts w:ascii="Garamond" w:hAnsi="Garamond"/>
                <w:b/>
                <w:kern w:val="2"/>
                <w:sz w:val="24"/>
                <w:szCs w:val="24"/>
                <w:lang w:val="it-IT" w:eastAsia="it-IT" w:bidi="ar-SA"/>
              </w:rPr>
              <w:t>7</w:t>
            </w:r>
          </w:p>
        </w:tc>
        <w:tc>
          <w:tcPr>
            <w:tcW w:w="2785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end="13"/>
              <w:jc w:val="start"/>
              <w:rPr/>
            </w:pPr>
            <w:r>
              <w:rPr>
                <w:rFonts w:ascii="Garamond" w:hAnsi="Garamond"/>
                <w:bCs/>
                <w:kern w:val="2"/>
                <w:sz w:val="24"/>
                <w:szCs w:val="24"/>
                <w:lang w:val="it-IT" w:eastAsia="it-IT" w:bidi="ar-SA"/>
              </w:rPr>
              <w:t>Giovedì 18 giugno 2026</w:t>
            </w:r>
          </w:p>
        </w:tc>
        <w:tc>
          <w:tcPr>
            <w:tcW w:w="791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end="13"/>
              <w:jc w:val="center"/>
              <w:rPr>
                <w:rFonts w:ascii="Garamond" w:hAnsi="Garamond"/>
                <w:kern w:val="2"/>
                <w:sz w:val="22"/>
                <w:szCs w:val="22"/>
                <w:lang w:val="it-IT" w:eastAsia="it-IT" w:bidi="ar-SA"/>
              </w:rPr>
            </w:pPr>
            <w:r>
              <w:rPr>
                <w:rFonts w:ascii="Garamond" w:hAnsi="Garamond"/>
                <w:b/>
                <w:kern w:val="2"/>
                <w:sz w:val="24"/>
                <w:szCs w:val="24"/>
                <w:lang w:val="it-IT" w:eastAsia="it-IT" w:bidi="ar-SA"/>
              </w:rPr>
              <w:t>2 + 2</w:t>
            </w:r>
          </w:p>
        </w:tc>
        <w:tc>
          <w:tcPr>
            <w:tcW w:w="283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end="13"/>
              <w:jc w:val="center"/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b/>
                <w:bCs/>
                <w:kern w:val="2"/>
                <w:sz w:val="24"/>
                <w:szCs w:val="24"/>
                <w:lang w:val="it-IT" w:eastAsia="it-IT" w:bidi="ar-SA"/>
              </w:rPr>
              <w:t>9.00 - 11.00</w:t>
            </w:r>
          </w:p>
        </w:tc>
        <w:tc>
          <w:tcPr>
            <w:tcW w:w="291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end="13"/>
              <w:jc w:val="center"/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b/>
                <w:bCs/>
                <w:kern w:val="2"/>
                <w:sz w:val="24"/>
                <w:szCs w:val="24"/>
                <w:lang w:val="it-IT" w:eastAsia="it-IT" w:bidi="ar-SA"/>
              </w:rPr>
              <w:t>11.15 - 13.15</w:t>
            </w:r>
          </w:p>
        </w:tc>
      </w:tr>
      <w:tr>
        <w:trPr>
          <w:trHeight w:val="378" w:hRule="atLeast"/>
        </w:trPr>
        <w:tc>
          <w:tcPr>
            <w:tcW w:w="1018" w:type="dxa"/>
            <w:tcBorders/>
            <w:shd w:color="auto" w:fill="E7E6E6" w:themeFill="background2" w:val="clea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end="13"/>
              <w:jc w:val="center"/>
              <w:rPr>
                <w:rFonts w:ascii="Garamond" w:hAnsi="Garamond"/>
                <w:kern w:val="2"/>
                <w:sz w:val="22"/>
                <w:szCs w:val="22"/>
                <w:lang w:val="it-IT" w:eastAsia="it-IT" w:bidi="ar-SA"/>
              </w:rPr>
            </w:pPr>
            <w:r>
              <w:rPr>
                <w:rFonts w:ascii="Garamond" w:hAnsi="Garamond"/>
                <w:b/>
                <w:kern w:val="2"/>
                <w:sz w:val="24"/>
                <w:szCs w:val="24"/>
                <w:lang w:val="it-IT" w:eastAsia="it-IT" w:bidi="ar-SA"/>
              </w:rPr>
              <w:t>8</w:t>
            </w:r>
          </w:p>
        </w:tc>
        <w:tc>
          <w:tcPr>
            <w:tcW w:w="2785" w:type="dxa"/>
            <w:tcBorders/>
            <w:shd w:color="auto" w:fill="E7E6E6" w:themeFill="background2" w:val="clear"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end="13"/>
              <w:jc w:val="start"/>
              <w:rPr/>
            </w:pPr>
            <w:r>
              <w:rPr>
                <w:rFonts w:ascii="Garamond" w:hAnsi="Garamond"/>
                <w:bCs/>
                <w:kern w:val="2"/>
                <w:sz w:val="24"/>
                <w:szCs w:val="24"/>
                <w:lang w:val="it-IT" w:eastAsia="it-IT" w:bidi="ar-SA"/>
              </w:rPr>
              <w:t>Venerdì 19 giugno 2026</w:t>
            </w:r>
          </w:p>
        </w:tc>
        <w:tc>
          <w:tcPr>
            <w:tcW w:w="791" w:type="dxa"/>
            <w:tcBorders/>
            <w:shd w:color="auto" w:fill="E7E6E6" w:themeFill="background2" w:val="clea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end="13"/>
              <w:jc w:val="center"/>
              <w:rPr>
                <w:rFonts w:ascii="Garamond" w:hAnsi="Garamond"/>
                <w:kern w:val="2"/>
                <w:sz w:val="22"/>
                <w:szCs w:val="22"/>
                <w:lang w:val="it-IT" w:eastAsia="it-IT" w:bidi="ar-SA"/>
              </w:rPr>
            </w:pPr>
            <w:r>
              <w:rPr>
                <w:rFonts w:ascii="Garamond" w:hAnsi="Garamond"/>
                <w:b/>
                <w:kern w:val="2"/>
                <w:sz w:val="24"/>
                <w:szCs w:val="24"/>
                <w:lang w:val="it-IT" w:eastAsia="it-IT" w:bidi="ar-SA"/>
              </w:rPr>
              <w:t>0</w:t>
            </w:r>
            <w:r>
              <w:rPr>
                <w:rFonts w:ascii="Garamond" w:hAnsi="Garamond"/>
                <w:b/>
                <w:kern w:val="2"/>
                <w:sz w:val="24"/>
                <w:szCs w:val="24"/>
                <w:lang w:val="it-IT" w:eastAsia="it-IT" w:bidi="ar-SA"/>
              </w:rPr>
              <w:t xml:space="preserve"> + </w:t>
            </w:r>
            <w:r>
              <w:rPr>
                <w:rFonts w:ascii="Garamond" w:hAnsi="Garamond"/>
                <w:b/>
                <w:kern w:val="2"/>
                <w:sz w:val="24"/>
                <w:szCs w:val="24"/>
                <w:lang w:val="it-IT" w:eastAsia="it-IT" w:bidi="ar-SA"/>
              </w:rPr>
              <w:t>4</w:t>
            </w:r>
          </w:p>
        </w:tc>
        <w:tc>
          <w:tcPr>
            <w:tcW w:w="2834" w:type="dxa"/>
            <w:tcBorders/>
            <w:shd w:color="auto" w:fill="E7E6E6" w:themeFill="background2" w:val="clea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end="13"/>
              <w:jc w:val="center"/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b/>
                <w:bCs/>
                <w:kern w:val="2"/>
                <w:sz w:val="24"/>
                <w:szCs w:val="24"/>
                <w:lang w:val="it-IT" w:eastAsia="it-IT" w:bidi="ar-SA"/>
              </w:rPr>
              <w:t>//</w:t>
            </w:r>
          </w:p>
        </w:tc>
        <w:tc>
          <w:tcPr>
            <w:tcW w:w="2916" w:type="dxa"/>
            <w:tcBorders/>
            <w:shd w:color="auto" w:fill="E7E6E6" w:themeFill="background2" w:val="clea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end="13"/>
              <w:jc w:val="center"/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b/>
                <w:bCs/>
                <w:kern w:val="2"/>
                <w:sz w:val="24"/>
                <w:szCs w:val="24"/>
                <w:lang w:val="it-IT" w:eastAsia="it-IT" w:bidi="ar-SA"/>
              </w:rPr>
              <w:t>9.00 - 11.00 / 11.15 - 13.15</w:t>
            </w:r>
          </w:p>
        </w:tc>
      </w:tr>
      <w:tr>
        <w:trPr>
          <w:trHeight w:val="378" w:hRule="atLeast"/>
        </w:trPr>
        <w:tc>
          <w:tcPr>
            <w:tcW w:w="1018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end="13"/>
              <w:jc w:val="center"/>
              <w:rPr>
                <w:rFonts w:ascii="Garamond" w:hAnsi="Garamond"/>
                <w:kern w:val="2"/>
                <w:sz w:val="22"/>
                <w:szCs w:val="22"/>
                <w:lang w:val="it-IT" w:eastAsia="it-IT" w:bidi="ar-SA"/>
              </w:rPr>
            </w:pPr>
            <w:r>
              <w:rPr>
                <w:rFonts w:ascii="Garamond" w:hAnsi="Garamond"/>
                <w:b/>
                <w:kern w:val="2"/>
                <w:sz w:val="24"/>
                <w:szCs w:val="24"/>
                <w:lang w:val="it-IT" w:eastAsia="it-IT" w:bidi="ar-SA"/>
              </w:rPr>
              <w:t>9</w:t>
            </w:r>
          </w:p>
        </w:tc>
        <w:tc>
          <w:tcPr>
            <w:tcW w:w="2785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end="13"/>
              <w:jc w:val="start"/>
              <w:rPr/>
            </w:pPr>
            <w:r>
              <w:rPr>
                <w:rFonts w:ascii="Garamond" w:hAnsi="Garamond"/>
                <w:bCs/>
                <w:kern w:val="2"/>
                <w:sz w:val="24"/>
                <w:szCs w:val="24"/>
                <w:lang w:val="it-IT" w:eastAsia="it-IT" w:bidi="ar-SA"/>
              </w:rPr>
              <w:t>Lunedì 22 giugno 2026</w:t>
            </w:r>
          </w:p>
        </w:tc>
        <w:tc>
          <w:tcPr>
            <w:tcW w:w="791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end="13"/>
              <w:jc w:val="center"/>
              <w:rPr>
                <w:rFonts w:ascii="Garamond" w:hAnsi="Garamond"/>
                <w:kern w:val="2"/>
                <w:sz w:val="22"/>
                <w:szCs w:val="22"/>
                <w:lang w:val="it-IT" w:eastAsia="it-IT" w:bidi="ar-SA"/>
              </w:rPr>
            </w:pPr>
            <w:r>
              <w:rPr>
                <w:rFonts w:ascii="Garamond" w:hAnsi="Garamond"/>
                <w:b/>
                <w:kern w:val="2"/>
                <w:sz w:val="24"/>
                <w:szCs w:val="24"/>
                <w:lang w:val="it-IT" w:eastAsia="it-IT" w:bidi="ar-SA"/>
              </w:rPr>
              <w:t>2 + 2</w:t>
            </w:r>
          </w:p>
        </w:tc>
        <w:tc>
          <w:tcPr>
            <w:tcW w:w="283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end="13"/>
              <w:jc w:val="center"/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b/>
                <w:bCs/>
                <w:kern w:val="2"/>
                <w:sz w:val="24"/>
                <w:szCs w:val="24"/>
                <w:lang w:val="it-IT" w:eastAsia="it-IT" w:bidi="ar-SA"/>
              </w:rPr>
              <w:t>9.00 - 11.00</w:t>
            </w:r>
          </w:p>
        </w:tc>
        <w:tc>
          <w:tcPr>
            <w:tcW w:w="291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end="13"/>
              <w:jc w:val="center"/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b/>
                <w:bCs/>
                <w:kern w:val="2"/>
                <w:sz w:val="24"/>
                <w:szCs w:val="24"/>
                <w:lang w:val="it-IT" w:eastAsia="it-IT" w:bidi="ar-SA"/>
              </w:rPr>
              <w:t>11.15 - 13.15</w:t>
            </w:r>
          </w:p>
        </w:tc>
      </w:tr>
      <w:tr>
        <w:trPr>
          <w:trHeight w:val="378" w:hRule="atLeast"/>
        </w:trPr>
        <w:tc>
          <w:tcPr>
            <w:tcW w:w="1018" w:type="dxa"/>
            <w:tcBorders/>
            <w:shd w:color="auto" w:fill="E7E6E6" w:themeFill="background2" w:val="clea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end="13"/>
              <w:jc w:val="center"/>
              <w:rPr>
                <w:rFonts w:ascii="Garamond" w:hAnsi="Garamond"/>
                <w:kern w:val="2"/>
                <w:sz w:val="22"/>
                <w:szCs w:val="22"/>
                <w:lang w:val="it-IT" w:eastAsia="it-IT" w:bidi="ar-SA"/>
              </w:rPr>
            </w:pPr>
            <w:r>
              <w:rPr>
                <w:rFonts w:ascii="Garamond" w:hAnsi="Garamond"/>
                <w:b/>
                <w:kern w:val="2"/>
                <w:sz w:val="24"/>
                <w:szCs w:val="24"/>
                <w:lang w:val="it-IT" w:eastAsia="it-IT" w:bidi="ar-SA"/>
              </w:rPr>
              <w:t>10</w:t>
            </w:r>
          </w:p>
        </w:tc>
        <w:tc>
          <w:tcPr>
            <w:tcW w:w="2785" w:type="dxa"/>
            <w:tcBorders/>
            <w:shd w:color="auto" w:fill="E7E6E6" w:themeFill="background2" w:val="clear"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end="13"/>
              <w:jc w:val="start"/>
              <w:rPr/>
            </w:pPr>
            <w:r>
              <w:rPr>
                <w:rFonts w:ascii="Garamond" w:hAnsi="Garamond"/>
                <w:bCs/>
                <w:kern w:val="2"/>
                <w:sz w:val="24"/>
                <w:szCs w:val="24"/>
                <w:lang w:val="it-IT" w:eastAsia="it-IT" w:bidi="ar-SA"/>
              </w:rPr>
              <w:t>Martedì 23 giugno 2026</w:t>
            </w:r>
          </w:p>
        </w:tc>
        <w:tc>
          <w:tcPr>
            <w:tcW w:w="791" w:type="dxa"/>
            <w:tcBorders/>
            <w:shd w:color="auto" w:fill="E7E6E6" w:themeFill="background2" w:val="clea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end="13"/>
              <w:jc w:val="center"/>
              <w:rPr>
                <w:rFonts w:ascii="Garamond" w:hAnsi="Garamond"/>
                <w:kern w:val="2"/>
                <w:sz w:val="22"/>
                <w:szCs w:val="22"/>
                <w:lang w:val="it-IT" w:eastAsia="it-IT" w:bidi="ar-SA"/>
              </w:rPr>
            </w:pPr>
            <w:r>
              <w:rPr>
                <w:rFonts w:ascii="Garamond" w:hAnsi="Garamond"/>
                <w:b/>
                <w:kern w:val="2"/>
                <w:sz w:val="24"/>
                <w:szCs w:val="24"/>
                <w:lang w:val="it-IT" w:eastAsia="it-IT" w:bidi="ar-SA"/>
              </w:rPr>
              <w:t>2 + 2</w:t>
            </w:r>
          </w:p>
        </w:tc>
        <w:tc>
          <w:tcPr>
            <w:tcW w:w="2834" w:type="dxa"/>
            <w:tcBorders/>
            <w:shd w:color="auto" w:fill="E7E6E6" w:themeFill="background2" w:val="clea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end="13"/>
              <w:jc w:val="center"/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b/>
                <w:bCs/>
                <w:kern w:val="2"/>
                <w:sz w:val="24"/>
                <w:szCs w:val="24"/>
                <w:lang w:val="it-IT" w:eastAsia="it-IT" w:bidi="ar-SA"/>
              </w:rPr>
              <w:t>11.15 - 13.15</w:t>
            </w:r>
          </w:p>
        </w:tc>
        <w:tc>
          <w:tcPr>
            <w:tcW w:w="2916" w:type="dxa"/>
            <w:tcBorders/>
            <w:shd w:color="auto" w:fill="E7E6E6" w:themeFill="background2" w:val="clea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end="13"/>
              <w:jc w:val="center"/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b/>
                <w:bCs/>
                <w:kern w:val="2"/>
                <w:sz w:val="24"/>
                <w:szCs w:val="24"/>
                <w:lang w:val="it-IT" w:eastAsia="it-IT" w:bidi="ar-SA"/>
              </w:rPr>
              <w:t>9.00 - 11.00</w:t>
            </w:r>
          </w:p>
        </w:tc>
      </w:tr>
      <w:tr>
        <w:trPr>
          <w:trHeight w:val="378" w:hRule="atLeast"/>
        </w:trPr>
        <w:tc>
          <w:tcPr>
            <w:tcW w:w="1018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end="13"/>
              <w:jc w:val="center"/>
              <w:rPr>
                <w:rFonts w:ascii="Garamond" w:hAnsi="Garamond"/>
                <w:kern w:val="2"/>
                <w:sz w:val="22"/>
                <w:szCs w:val="22"/>
                <w:lang w:val="it-IT" w:eastAsia="it-IT" w:bidi="ar-SA"/>
              </w:rPr>
            </w:pPr>
            <w:r>
              <w:rPr>
                <w:rFonts w:ascii="Garamond" w:hAnsi="Garamond"/>
                <w:b/>
                <w:kern w:val="2"/>
                <w:sz w:val="24"/>
                <w:szCs w:val="24"/>
                <w:lang w:val="it-IT" w:eastAsia="it-IT" w:bidi="ar-SA"/>
              </w:rPr>
              <w:t>11</w:t>
            </w:r>
          </w:p>
        </w:tc>
        <w:tc>
          <w:tcPr>
            <w:tcW w:w="2785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end="13"/>
              <w:jc w:val="start"/>
              <w:rPr/>
            </w:pPr>
            <w:r>
              <w:rPr>
                <w:rFonts w:ascii="Garamond" w:hAnsi="Garamond"/>
                <w:bCs/>
                <w:kern w:val="2"/>
                <w:sz w:val="24"/>
                <w:szCs w:val="24"/>
                <w:lang w:val="it-IT" w:eastAsia="it-IT" w:bidi="ar-SA"/>
              </w:rPr>
              <w:t>Mercoledì 24 giugno 2026</w:t>
            </w:r>
          </w:p>
        </w:tc>
        <w:tc>
          <w:tcPr>
            <w:tcW w:w="791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end="13"/>
              <w:jc w:val="center"/>
              <w:rPr>
                <w:rFonts w:ascii="Garamond" w:hAnsi="Garamond"/>
                <w:kern w:val="2"/>
                <w:sz w:val="22"/>
                <w:szCs w:val="22"/>
                <w:lang w:val="it-IT" w:eastAsia="it-IT" w:bidi="ar-SA"/>
              </w:rPr>
            </w:pPr>
            <w:r>
              <w:rPr>
                <w:rFonts w:ascii="Garamond" w:hAnsi="Garamond"/>
                <w:b/>
                <w:kern w:val="2"/>
                <w:sz w:val="24"/>
                <w:szCs w:val="24"/>
                <w:lang w:val="it-IT" w:eastAsia="it-IT" w:bidi="ar-SA"/>
              </w:rPr>
              <w:t>2 + 2</w:t>
            </w:r>
          </w:p>
        </w:tc>
        <w:tc>
          <w:tcPr>
            <w:tcW w:w="283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end="13"/>
              <w:jc w:val="center"/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b/>
                <w:bCs/>
                <w:kern w:val="2"/>
                <w:sz w:val="24"/>
                <w:szCs w:val="24"/>
                <w:lang w:val="it-IT" w:eastAsia="it-IT" w:bidi="ar-SA"/>
              </w:rPr>
              <w:t>9.00 - 11.00</w:t>
            </w:r>
          </w:p>
        </w:tc>
        <w:tc>
          <w:tcPr>
            <w:tcW w:w="291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end="13"/>
              <w:jc w:val="center"/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b/>
                <w:bCs/>
                <w:kern w:val="2"/>
                <w:sz w:val="24"/>
                <w:szCs w:val="24"/>
                <w:lang w:val="it-IT" w:eastAsia="it-IT" w:bidi="ar-SA"/>
              </w:rPr>
              <w:t>11.15 - 13.15</w:t>
            </w:r>
          </w:p>
        </w:tc>
      </w:tr>
      <w:tr>
        <w:trPr>
          <w:trHeight w:val="378" w:hRule="atLeast"/>
        </w:trPr>
        <w:tc>
          <w:tcPr>
            <w:tcW w:w="1018" w:type="dxa"/>
            <w:tcBorders/>
            <w:shd w:color="auto" w:fill="E7E6E6" w:themeFill="background2" w:val="clea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end="13"/>
              <w:jc w:val="center"/>
              <w:rPr>
                <w:rFonts w:ascii="Garamond" w:hAnsi="Garamond"/>
                <w:kern w:val="2"/>
                <w:sz w:val="22"/>
                <w:szCs w:val="22"/>
                <w:lang w:val="it-IT" w:eastAsia="it-IT" w:bidi="ar-SA"/>
              </w:rPr>
            </w:pPr>
            <w:r>
              <w:rPr>
                <w:rFonts w:ascii="Garamond" w:hAnsi="Garamond"/>
                <w:b/>
                <w:kern w:val="2"/>
                <w:sz w:val="24"/>
                <w:szCs w:val="24"/>
                <w:lang w:val="it-IT" w:eastAsia="it-IT" w:bidi="ar-SA"/>
              </w:rPr>
              <w:t>12</w:t>
            </w:r>
          </w:p>
        </w:tc>
        <w:tc>
          <w:tcPr>
            <w:tcW w:w="2785" w:type="dxa"/>
            <w:tcBorders/>
            <w:shd w:color="auto" w:fill="E7E6E6" w:themeFill="background2" w:val="clear"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end="13"/>
              <w:jc w:val="start"/>
              <w:rPr/>
            </w:pPr>
            <w:r>
              <w:rPr>
                <w:rFonts w:ascii="Garamond" w:hAnsi="Garamond"/>
                <w:bCs/>
                <w:kern w:val="2"/>
                <w:sz w:val="24"/>
                <w:szCs w:val="24"/>
                <w:lang w:val="it-IT" w:eastAsia="it-IT" w:bidi="ar-SA"/>
              </w:rPr>
              <w:t>Giovedì 25 giugno 2026</w:t>
            </w:r>
          </w:p>
        </w:tc>
        <w:tc>
          <w:tcPr>
            <w:tcW w:w="791" w:type="dxa"/>
            <w:tcBorders/>
            <w:shd w:color="auto" w:fill="E7E6E6" w:themeFill="background2" w:val="clea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end="13"/>
              <w:jc w:val="center"/>
              <w:rPr>
                <w:rFonts w:ascii="Garamond" w:hAnsi="Garamond"/>
                <w:kern w:val="2"/>
                <w:sz w:val="22"/>
                <w:szCs w:val="22"/>
                <w:lang w:val="it-IT" w:eastAsia="it-IT" w:bidi="ar-SA"/>
              </w:rPr>
            </w:pPr>
            <w:r>
              <w:rPr>
                <w:rFonts w:ascii="Garamond" w:hAnsi="Garamond"/>
                <w:b/>
                <w:kern w:val="2"/>
                <w:sz w:val="24"/>
                <w:szCs w:val="24"/>
                <w:lang w:val="it-IT" w:eastAsia="it-IT" w:bidi="ar-SA"/>
              </w:rPr>
              <w:t>2 + 2</w:t>
            </w:r>
          </w:p>
        </w:tc>
        <w:tc>
          <w:tcPr>
            <w:tcW w:w="2834" w:type="dxa"/>
            <w:tcBorders/>
            <w:shd w:color="auto" w:fill="E7E6E6" w:themeFill="background2" w:val="clea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end="13"/>
              <w:jc w:val="center"/>
              <w:rPr>
                <w:rFonts w:ascii="Garamond" w:hAnsi="Garamond"/>
                <w:b/>
                <w:bCs/>
                <w:sz w:val="24"/>
                <w:szCs w:val="24"/>
              </w:rPr>
            </w:pPr>
            <w:r>
              <w:rPr>
                <w:rFonts w:ascii="Garamond" w:hAnsi="Garamond"/>
                <w:b/>
                <w:bCs/>
                <w:sz w:val="24"/>
                <w:szCs w:val="24"/>
              </w:rPr>
              <w:t>11.15 - 13.15</w:t>
            </w:r>
          </w:p>
        </w:tc>
        <w:tc>
          <w:tcPr>
            <w:tcW w:w="2916" w:type="dxa"/>
            <w:tcBorders/>
            <w:shd w:color="auto" w:fill="E7E6E6" w:themeFill="background2" w:val="clea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end="13"/>
              <w:jc w:val="center"/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b/>
                <w:bCs/>
                <w:kern w:val="2"/>
                <w:sz w:val="24"/>
                <w:szCs w:val="24"/>
                <w:lang w:val="it-IT" w:eastAsia="it-IT" w:bidi="ar-SA"/>
              </w:rPr>
              <w:t>9.00 - 11.00</w:t>
            </w:r>
          </w:p>
        </w:tc>
      </w:tr>
      <w:tr>
        <w:trPr>
          <w:trHeight w:val="378" w:hRule="atLeast"/>
        </w:trPr>
        <w:tc>
          <w:tcPr>
            <w:tcW w:w="1018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end="13"/>
              <w:jc w:val="center"/>
              <w:rPr>
                <w:rFonts w:ascii="Garamond" w:hAnsi="Garamond"/>
                <w:kern w:val="2"/>
                <w:sz w:val="22"/>
                <w:szCs w:val="22"/>
                <w:lang w:val="it-IT" w:eastAsia="it-IT" w:bidi="ar-SA"/>
              </w:rPr>
            </w:pPr>
            <w:r>
              <w:rPr>
                <w:rFonts w:ascii="Garamond" w:hAnsi="Garamond"/>
                <w:b/>
                <w:kern w:val="2"/>
                <w:sz w:val="24"/>
                <w:szCs w:val="24"/>
                <w:lang w:val="it-IT" w:eastAsia="it-IT" w:bidi="ar-SA"/>
              </w:rPr>
              <w:t>13</w:t>
            </w:r>
          </w:p>
        </w:tc>
        <w:tc>
          <w:tcPr>
            <w:tcW w:w="2785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end="13"/>
              <w:jc w:val="start"/>
              <w:rPr/>
            </w:pPr>
            <w:r>
              <w:rPr>
                <w:rFonts w:ascii="Garamond" w:hAnsi="Garamond"/>
                <w:bCs/>
                <w:kern w:val="2"/>
                <w:sz w:val="24"/>
                <w:szCs w:val="24"/>
                <w:lang w:val="it-IT" w:eastAsia="it-IT" w:bidi="ar-SA"/>
              </w:rPr>
              <w:t>Venerdì 26 giugno 2026</w:t>
            </w:r>
          </w:p>
        </w:tc>
        <w:tc>
          <w:tcPr>
            <w:tcW w:w="791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end="13"/>
              <w:jc w:val="center"/>
              <w:rPr>
                <w:rFonts w:ascii="Garamond" w:hAnsi="Garamond"/>
                <w:kern w:val="2"/>
                <w:sz w:val="22"/>
                <w:szCs w:val="22"/>
                <w:lang w:val="it-IT" w:eastAsia="it-IT" w:bidi="ar-SA"/>
              </w:rPr>
            </w:pPr>
            <w:r>
              <w:rPr>
                <w:rFonts w:ascii="Garamond" w:hAnsi="Garamond"/>
                <w:b/>
                <w:kern w:val="2"/>
                <w:sz w:val="24"/>
                <w:szCs w:val="24"/>
                <w:lang w:val="it-IT" w:eastAsia="it-IT" w:bidi="ar-SA"/>
              </w:rPr>
              <w:t>2 + 2</w:t>
            </w:r>
          </w:p>
        </w:tc>
        <w:tc>
          <w:tcPr>
            <w:tcW w:w="283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end="13"/>
              <w:jc w:val="center"/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b/>
                <w:bCs/>
                <w:kern w:val="2"/>
                <w:sz w:val="24"/>
                <w:szCs w:val="24"/>
                <w:lang w:val="it-IT" w:eastAsia="it-IT" w:bidi="ar-SA"/>
              </w:rPr>
              <w:t>9.00 - 11.00</w:t>
            </w:r>
          </w:p>
        </w:tc>
        <w:tc>
          <w:tcPr>
            <w:tcW w:w="291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end="13"/>
              <w:jc w:val="center"/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b/>
                <w:bCs/>
                <w:kern w:val="2"/>
                <w:sz w:val="24"/>
                <w:szCs w:val="24"/>
                <w:lang w:val="it-IT" w:eastAsia="it-IT" w:bidi="ar-SA"/>
              </w:rPr>
              <w:t>11.15 - 13.15</w:t>
            </w:r>
          </w:p>
        </w:tc>
      </w:tr>
      <w:tr>
        <w:trPr>
          <w:trHeight w:val="378" w:hRule="atLeast"/>
        </w:trPr>
        <w:tc>
          <w:tcPr>
            <w:tcW w:w="1018" w:type="dxa"/>
            <w:tcBorders/>
            <w:shd w:color="auto" w:fill="E7E6E6" w:themeFill="background2" w:val="clea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end="13"/>
              <w:jc w:val="center"/>
              <w:rPr>
                <w:rFonts w:ascii="Garamond" w:hAnsi="Garamond"/>
                <w:kern w:val="2"/>
                <w:sz w:val="22"/>
                <w:szCs w:val="22"/>
                <w:lang w:val="it-IT" w:eastAsia="it-IT" w:bidi="ar-SA"/>
              </w:rPr>
            </w:pPr>
            <w:r>
              <w:rPr>
                <w:rFonts w:ascii="Garamond" w:hAnsi="Garamond"/>
                <w:b/>
                <w:kern w:val="2"/>
                <w:sz w:val="24"/>
                <w:szCs w:val="24"/>
                <w:lang w:val="it-IT" w:eastAsia="it-IT" w:bidi="ar-SA"/>
              </w:rPr>
              <w:t>14</w:t>
            </w:r>
          </w:p>
        </w:tc>
        <w:tc>
          <w:tcPr>
            <w:tcW w:w="2785" w:type="dxa"/>
            <w:tcBorders/>
            <w:shd w:color="auto" w:fill="E7E6E6" w:themeFill="background2" w:val="clear"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end="13"/>
              <w:jc w:val="start"/>
              <w:rPr/>
            </w:pPr>
            <w:r>
              <w:rPr>
                <w:rFonts w:ascii="Garamond" w:hAnsi="Garamond"/>
                <w:bCs/>
                <w:kern w:val="2"/>
                <w:sz w:val="24"/>
                <w:szCs w:val="24"/>
                <w:lang w:val="it-IT" w:eastAsia="it-IT" w:bidi="ar-SA"/>
              </w:rPr>
              <w:t>Lunedì 29 giugno 2026</w:t>
            </w:r>
          </w:p>
        </w:tc>
        <w:tc>
          <w:tcPr>
            <w:tcW w:w="791" w:type="dxa"/>
            <w:tcBorders/>
            <w:shd w:color="auto" w:fill="E7E6E6" w:themeFill="background2" w:val="clea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end="13"/>
              <w:jc w:val="center"/>
              <w:rPr>
                <w:rFonts w:ascii="Garamond" w:hAnsi="Garamond"/>
                <w:kern w:val="2"/>
                <w:sz w:val="22"/>
                <w:szCs w:val="22"/>
                <w:lang w:val="it-IT" w:eastAsia="it-IT" w:bidi="ar-SA"/>
              </w:rPr>
            </w:pPr>
            <w:r>
              <w:rPr>
                <w:rFonts w:ascii="Garamond" w:hAnsi="Garamond"/>
                <w:b/>
                <w:kern w:val="2"/>
                <w:sz w:val="24"/>
                <w:szCs w:val="24"/>
                <w:lang w:val="it-IT" w:eastAsia="it-IT" w:bidi="ar-SA"/>
              </w:rPr>
              <w:t>4</w:t>
            </w:r>
            <w:r>
              <w:rPr>
                <w:rFonts w:ascii="Garamond" w:hAnsi="Garamond"/>
                <w:b/>
                <w:kern w:val="2"/>
                <w:sz w:val="24"/>
                <w:szCs w:val="24"/>
                <w:lang w:val="it-IT" w:eastAsia="it-IT" w:bidi="ar-SA"/>
              </w:rPr>
              <w:t xml:space="preserve"> + </w:t>
            </w:r>
            <w:r>
              <w:rPr>
                <w:rFonts w:ascii="Garamond" w:hAnsi="Garamond"/>
                <w:b/>
                <w:kern w:val="2"/>
                <w:sz w:val="24"/>
                <w:szCs w:val="24"/>
                <w:lang w:val="it-IT" w:eastAsia="it-IT" w:bidi="ar-SA"/>
              </w:rPr>
              <w:t>0</w:t>
            </w:r>
          </w:p>
        </w:tc>
        <w:tc>
          <w:tcPr>
            <w:tcW w:w="2834" w:type="dxa"/>
            <w:tcBorders/>
            <w:shd w:color="auto" w:fill="E7E6E6" w:themeFill="background2" w:val="clea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end="13"/>
              <w:jc w:val="center"/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b/>
                <w:bCs/>
                <w:kern w:val="2"/>
                <w:sz w:val="24"/>
                <w:szCs w:val="24"/>
                <w:lang w:val="it-IT" w:eastAsia="it-IT" w:bidi="ar-SA"/>
              </w:rPr>
              <w:t>9.00 - 11.00 / 11.15 - 13.15</w:t>
            </w:r>
          </w:p>
        </w:tc>
        <w:tc>
          <w:tcPr>
            <w:tcW w:w="2916" w:type="dxa"/>
            <w:tcBorders/>
            <w:shd w:color="auto" w:fill="E7E6E6" w:themeFill="background2" w:val="clea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end="13"/>
              <w:jc w:val="center"/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b/>
                <w:bCs/>
                <w:kern w:val="2"/>
                <w:sz w:val="24"/>
                <w:szCs w:val="24"/>
                <w:lang w:val="it-IT" w:eastAsia="it-IT" w:bidi="ar-SA"/>
              </w:rPr>
              <w:t>//</w:t>
            </w:r>
          </w:p>
        </w:tc>
      </w:tr>
      <w:tr>
        <w:trPr>
          <w:trHeight w:val="414" w:hRule="atLeast"/>
        </w:trPr>
        <w:tc>
          <w:tcPr>
            <w:tcW w:w="1018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end="13"/>
              <w:jc w:val="center"/>
              <w:rPr>
                <w:rFonts w:ascii="Garamond" w:hAnsi="Garamond"/>
                <w:kern w:val="2"/>
                <w:sz w:val="22"/>
                <w:szCs w:val="22"/>
                <w:lang w:val="it-IT" w:eastAsia="it-IT" w:bidi="ar-SA"/>
              </w:rPr>
            </w:pPr>
            <w:r>
              <w:rPr>
                <w:rFonts w:ascii="Garamond" w:hAnsi="Garamond"/>
                <w:b/>
                <w:kern w:val="2"/>
                <w:sz w:val="24"/>
                <w:szCs w:val="24"/>
                <w:lang w:val="it-IT" w:eastAsia="it-IT" w:bidi="ar-SA"/>
              </w:rPr>
              <w:t>15</w:t>
            </w:r>
          </w:p>
        </w:tc>
        <w:tc>
          <w:tcPr>
            <w:tcW w:w="2785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end="13"/>
              <w:jc w:val="start"/>
              <w:rPr/>
            </w:pPr>
            <w:r>
              <w:rPr>
                <w:rFonts w:ascii="Garamond" w:hAnsi="Garamond"/>
                <w:bCs/>
                <w:kern w:val="2"/>
                <w:sz w:val="24"/>
                <w:szCs w:val="24"/>
                <w:lang w:val="it-IT" w:eastAsia="it-IT" w:bidi="ar-SA"/>
              </w:rPr>
              <w:t>Martedì 30 giugno 2026</w:t>
            </w:r>
          </w:p>
        </w:tc>
        <w:tc>
          <w:tcPr>
            <w:tcW w:w="791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end="13"/>
              <w:jc w:val="center"/>
              <w:rPr>
                <w:rFonts w:ascii="Garamond" w:hAnsi="Garamond"/>
                <w:kern w:val="2"/>
                <w:sz w:val="22"/>
                <w:szCs w:val="22"/>
                <w:lang w:val="it-IT" w:eastAsia="it-IT" w:bidi="ar-SA"/>
              </w:rPr>
            </w:pPr>
            <w:r>
              <w:rPr>
                <w:rFonts w:ascii="Garamond" w:hAnsi="Garamond"/>
                <w:b/>
                <w:kern w:val="2"/>
                <w:sz w:val="24"/>
                <w:szCs w:val="24"/>
                <w:lang w:val="it-IT" w:eastAsia="it-IT" w:bidi="ar-SA"/>
              </w:rPr>
              <w:t>2 + 2</w:t>
            </w:r>
          </w:p>
        </w:tc>
        <w:tc>
          <w:tcPr>
            <w:tcW w:w="283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end="13"/>
              <w:jc w:val="center"/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b/>
                <w:bCs/>
                <w:kern w:val="2"/>
                <w:sz w:val="24"/>
                <w:szCs w:val="24"/>
                <w:lang w:val="it-IT" w:eastAsia="it-IT" w:bidi="ar-SA"/>
              </w:rPr>
              <w:t>9.00 - 11.00</w:t>
            </w:r>
          </w:p>
        </w:tc>
        <w:tc>
          <w:tcPr>
            <w:tcW w:w="291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end="13"/>
              <w:jc w:val="center"/>
              <w:rPr>
                <w:rFonts w:ascii="Garamond" w:hAnsi="Garamond"/>
                <w:b/>
                <w:bCs/>
                <w:kern w:val="2"/>
                <w:sz w:val="24"/>
                <w:szCs w:val="24"/>
                <w:lang w:val="it-IT" w:eastAsia="it-IT" w:bidi="ar-SA"/>
              </w:rPr>
            </w:pPr>
            <w:r>
              <w:rPr>
                <w:rFonts w:ascii="Garamond" w:hAnsi="Garamond"/>
                <w:b/>
                <w:bCs/>
                <w:kern w:val="2"/>
                <w:sz w:val="24"/>
                <w:szCs w:val="24"/>
                <w:lang w:val="it-IT" w:eastAsia="it-IT" w:bidi="ar-SA"/>
              </w:rPr>
              <w:t>11.15 - 13.15</w:t>
            </w:r>
          </w:p>
        </w:tc>
      </w:tr>
    </w:tbl>
    <w:p>
      <w:pPr>
        <w:pStyle w:val="Normal"/>
        <w:widowControl/>
        <w:bidi w:val="0"/>
        <w:spacing w:lineRule="auto" w:line="259" w:before="0" w:after="0"/>
        <w:ind w:hanging="0" w:start="0" w:end="-1247"/>
        <w:jc w:val="end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Normal"/>
        <w:widowControl/>
        <w:bidi w:val="0"/>
        <w:spacing w:lineRule="auto" w:line="259" w:before="0" w:after="0"/>
        <w:ind w:hanging="0" w:start="0" w:end="-1247"/>
        <w:jc w:val="start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ab/>
        <w:tab/>
        <w:tab/>
        <w:tab/>
        <w:tab/>
        <w:tab/>
        <w:tab/>
        <w:tab/>
        <w:tab/>
        <w:tab/>
        <w:tab/>
      </w:r>
      <w:r>
        <w:rPr>
          <w:rFonts w:ascii="Garamond" w:hAnsi="Garamond"/>
          <w:b/>
          <w:bCs/>
          <w:sz w:val="24"/>
          <w:szCs w:val="24"/>
        </w:rPr>
        <w:t>Il Tutor</w:t>
      </w:r>
    </w:p>
    <w:p>
      <w:pPr>
        <w:pStyle w:val="Normal"/>
        <w:widowControl/>
        <w:bidi w:val="0"/>
        <w:spacing w:lineRule="auto" w:line="259" w:before="0" w:after="0"/>
        <w:ind w:hanging="0" w:start="0" w:end="-1304"/>
        <w:jc w:val="end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         </w:t>
      </w:r>
      <w:r>
        <w:rPr>
          <w:rFonts w:ascii="Garamond" w:hAnsi="Garamond"/>
          <w:sz w:val="24"/>
          <w:szCs w:val="24"/>
        </w:rPr>
        <w:t>Ins. Mariella Pascucci</w:t>
      </w:r>
    </w:p>
    <w:sectPr>
      <w:type w:val="nextPage"/>
      <w:pgSz w:w="11906" w:h="16838"/>
      <w:pgMar w:left="1981" w:right="1985" w:gutter="0" w:header="0" w:top="851" w:footer="0" w:bottom="144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0" w:characterSet="windows-1252"/>
    <w:family w:val="roman"/>
    <w:pitch w:val="variable"/>
  </w:font>
  <w:font w:name="Calibri">
    <w:charset w:val="00" w:characterSet="windows-1252"/>
    <w:family w:val="roman"/>
    <w:pitch w:val="variable"/>
  </w:font>
  <w:font w:name="Tahoma">
    <w:charset w:val="00" w:characterSet="windows-1252"/>
    <w:family w:val="swiss"/>
    <w:pitch w:val="variable"/>
  </w:font>
  <w:font w:name="Liberation Sans">
    <w:altName w:val="Arial"/>
    <w:charset w:val="00" w:characterSet="windows-1252"/>
    <w:family w:val="swiss"/>
    <w:pitch w:val="variable"/>
  </w:font>
  <w:font w:name="Garamond">
    <w:charset w:val="00" w:characterSet="windows-1252"/>
    <w:family w:val="roman"/>
    <w:pitch w:val="variable"/>
  </w:font>
  <w:font w:name="GaRAMOND">
    <w:charset w:val="00" w:characterSet="windows-1252"/>
    <w:family w:val="roman"/>
    <w:pitch w:val="variable"/>
  </w:font>
</w:fonts>
</file>

<file path=word/settings.xml><?xml version="1.0" encoding="utf-8"?>
<w:settings xmlns:w="http://schemas.openxmlformats.org/wordprocessingml/2006/main">
  <w:zoom w:percent="110"/>
  <w:defaultTabStop w:val="708"/>
  <w:autoHyphenation w:val="true"/>
  <w:hyphenationZone w:val="0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themeFontLang w:val="it-IT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" w:cs="" w:asciiTheme="minorHAnsi" w:cstheme="minorBidi" w:eastAsiaTheme="minorEastAsia" w:hAnsiTheme="minorHAnsi"/>
        <w:kern w:val="2"/>
        <w:sz w:val="22"/>
        <w:szCs w:val="22"/>
        <w:lang w:val="it-IT" w:eastAsia="it-IT" w:bidi="ar-SA"/>
        <w14:ligatures w14:val="standardContextual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uiPriority="1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59" w:before="0" w:after="160"/>
      <w:jc w:val="start"/>
    </w:pPr>
    <w:rPr>
      <w:rFonts w:ascii="Calibri" w:hAnsi="Calibri" w:eastAsia="Calibri" w:cs="Calibri"/>
      <w:color w:val="000000"/>
      <w:kern w:val="2"/>
      <w:sz w:val="22"/>
      <w:szCs w:val="22"/>
      <w:lang w:val="it-IT" w:eastAsia="it-IT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TestofumettoCarattere" w:customStyle="1">
    <w:name w:val="Testo fumetto Carattere"/>
    <w:basedOn w:val="DefaultParagraphFont"/>
    <w:link w:val="BalloonText"/>
    <w:uiPriority w:val="99"/>
    <w:semiHidden/>
    <w:qFormat/>
    <w:rsid w:val="004c2628"/>
    <w:rPr>
      <w:rFonts w:ascii="Tahoma" w:hAnsi="Tahoma" w:eastAsia="Calibri" w:cs="Tahoma"/>
      <w:color w:val="000000"/>
      <w:sz w:val="16"/>
      <w:szCs w:val="16"/>
    </w:rPr>
  </w:style>
  <w:style w:type="character" w:styleId="CorpotestoCarattere" w:customStyle="1">
    <w:name w:val="Corpo testo Carattere"/>
    <w:basedOn w:val="DefaultParagraphFont"/>
    <w:uiPriority w:val="1"/>
    <w:qFormat/>
    <w:rsid w:val="00ae01f5"/>
    <w:rPr>
      <w:rFonts w:ascii="Times New Roman" w:hAnsi="Times New Roman" w:eastAsia="Times New Roman" w:cs="Times New Roman"/>
      <w:kern w:val="0"/>
      <w:sz w:val="24"/>
      <w:szCs w:val="24"/>
      <w:lang w:eastAsia="en-US"/>
      <w14:ligatures w14:val="none"/>
    </w:rPr>
  </w:style>
  <w:style w:type="paragraph" w:styleId="Titolo">
    <w:name w:val="Tito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link w:val="CorpotestoCarattere"/>
    <w:uiPriority w:val="1"/>
    <w:qFormat/>
    <w:rsid w:val="00ae01f5"/>
    <w:pPr>
      <w:widowControl w:val="false"/>
      <w:spacing w:lineRule="auto" w:line="240" w:before="0" w:after="0"/>
    </w:pPr>
    <w:rPr>
      <w:rFonts w:ascii="Times New Roman" w:hAnsi="Times New Roman" w:eastAsia="Times New Roman" w:cs="Times New Roman"/>
      <w:color w:val="auto"/>
      <w:kern w:val="0"/>
      <w:sz w:val="24"/>
      <w:szCs w:val="24"/>
      <w:lang w:eastAsia="en-US"/>
      <w14:ligatures w14:val="none"/>
    </w:rPr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ice">
    <w:name w:val="Indice"/>
    <w:basedOn w:val="Normal"/>
    <w:qFormat/>
    <w:pPr>
      <w:suppressLineNumbers/>
    </w:pPr>
    <w:rPr>
      <w:rFonts w:cs="Arial"/>
    </w:rPr>
  </w:style>
  <w:style w:type="paragraph" w:styleId="Titolouser">
    <w:name w:val="Titolo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Indiceuser">
    <w:name w:val="Indice (user)"/>
    <w:basedOn w:val="Normal"/>
    <w:qFormat/>
    <w:pPr>
      <w:suppressLineNumbers/>
    </w:pPr>
    <w:rPr>
      <w:rFonts w:cs="Arial"/>
    </w:rPr>
  </w:style>
  <w:style w:type="paragraph" w:styleId="BalloonText">
    <w:name w:val="Balloon Text"/>
    <w:basedOn w:val="Normal"/>
    <w:link w:val="TestofumettoCarattere"/>
    <w:uiPriority w:val="99"/>
    <w:semiHidden/>
    <w:unhideWhenUsed/>
    <w:qFormat/>
    <w:rsid w:val="004c2628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qFormat/>
    <w:rsid w:val="00f31191"/>
    <w:pPr>
      <w:spacing w:lineRule="auto" w:line="240" w:beforeAutospacing="1" w:afterAutospacing="1"/>
    </w:pPr>
    <w:rPr>
      <w:rFonts w:ascii="Times New Roman" w:hAnsi="Times New Roman" w:eastAsia="Times New Roman" w:cs="Times New Roman"/>
      <w:color w:val="auto"/>
      <w:kern w:val="0"/>
      <w:sz w:val="24"/>
      <w:szCs w:val="24"/>
      <w14:ligatures w14:val="none"/>
    </w:rPr>
  </w:style>
  <w:style w:type="numbering" w:styleId="Nessunelenco" w:default="1">
    <w:name w:val="Nessun elenco"/>
    <w:uiPriority w:val="99"/>
    <w:semiHidden/>
    <w:unhideWhenUsed/>
    <w:qFormat/>
  </w:style>
  <w:style w:type="table" w:default="1" w:styleId="Tabellanormale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Grigliatabella">
    <w:name w:val="Table Grid"/>
    <w:basedOn w:val="Tabellanormale"/>
    <w:uiPriority w:val="39"/>
    <w:rsid w:val="007b098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Tema di Offic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96</TotalTime>
  <Application>LibreOffice/26.2.3.2$Windows_X86_64 LibreOffice_project/70e089b17412e4cb7773e41413306b17a2328c34</Application>
  <AppVersion>15.0000</AppVersion>
  <Pages>1</Pages>
  <Words>323</Words>
  <Characters>1389</Characters>
  <CharactersWithSpaces>1733</CharactersWithSpaces>
  <Paragraphs>101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2023-06-12T20:22:00Z</dcterms:created>
  <dc:creator>Account Microsoft</dc:creator>
  <dc:description/>
  <dc:language>it-IT</dc:language>
  <cp:lastModifiedBy/>
  <cp:lastPrinted>2026-06-04T14:38:00Z</cp:lastPrinted>
  <dcterms:modified xsi:type="dcterms:W3CDTF">2026-06-07T16:34:27Z</dcterms:modified>
  <cp:revision>30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